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D4" w:rsidRDefault="000E44D4" w:rsidP="000E44D4">
      <w:pPr>
        <w:pStyle w:val="NormalWeb"/>
        <w:spacing w:after="240"/>
        <w:jc w:val="center"/>
      </w:pPr>
      <w:proofErr w:type="gramStart"/>
      <w:r>
        <w:rPr>
          <w:rFonts w:ascii="Verdana" w:hAnsi="Verdana"/>
          <w:b/>
          <w:bCs/>
          <w:sz w:val="40"/>
          <w:szCs w:val="40"/>
          <w:u w:val="single"/>
        </w:rPr>
        <w:t xml:space="preserve">Constitution of the Amberley Defence </w:t>
      </w:r>
      <w:r w:rsidR="0036200B">
        <w:rPr>
          <w:rFonts w:ascii="Verdana" w:hAnsi="Verdana"/>
          <w:b/>
          <w:bCs/>
          <w:sz w:val="40"/>
          <w:szCs w:val="40"/>
          <w:u w:val="single"/>
        </w:rPr>
        <w:t>Communities</w:t>
      </w:r>
      <w:r>
        <w:rPr>
          <w:rFonts w:ascii="Verdana" w:hAnsi="Verdana"/>
          <w:b/>
          <w:bCs/>
          <w:sz w:val="40"/>
          <w:szCs w:val="40"/>
          <w:u w:val="single"/>
        </w:rPr>
        <w:t xml:space="preserve"> Inc.</w:t>
      </w:r>
      <w:proofErr w:type="gramEnd"/>
      <w:r>
        <w:rPr>
          <w:rFonts w:ascii="Verdana" w:hAnsi="Verdana"/>
          <w:b/>
          <w:bCs/>
          <w:sz w:val="40"/>
          <w:szCs w:val="40"/>
          <w:u w:val="single"/>
        </w:rPr>
        <w:t xml:space="preserve"> </w:t>
      </w:r>
    </w:p>
    <w:p w:rsidR="000E44D4" w:rsidRDefault="000E44D4" w:rsidP="00B4428D">
      <w:pPr>
        <w:pStyle w:val="NormalWeb"/>
        <w:spacing w:after="0"/>
      </w:pPr>
    </w:p>
    <w:p w:rsidR="000E44D4" w:rsidRDefault="000E44D4" w:rsidP="000E44D4">
      <w:pPr>
        <w:pStyle w:val="NormalWeb"/>
        <w:spacing w:after="0"/>
      </w:pPr>
      <w:r>
        <w:rPr>
          <w:rFonts w:ascii="Verdana" w:hAnsi="Verdana"/>
          <w:b/>
          <w:bCs/>
          <w:sz w:val="27"/>
          <w:szCs w:val="27"/>
          <w:u w:val="single"/>
        </w:rPr>
        <w:t>Introduction</w:t>
      </w:r>
    </w:p>
    <w:p w:rsidR="000E44D4" w:rsidRDefault="000E44D4" w:rsidP="000E44D4">
      <w:pPr>
        <w:pStyle w:val="NormalWeb"/>
        <w:spacing w:after="0"/>
        <w:ind w:left="720" w:hanging="720"/>
      </w:pPr>
      <w:r>
        <w:rPr>
          <w:rFonts w:ascii="Verdana" w:hAnsi="Verdana"/>
        </w:rPr>
        <w:t xml:space="preserve">1) </w:t>
      </w:r>
      <w:r>
        <w:rPr>
          <w:rFonts w:ascii="Verdana" w:hAnsi="Verdana"/>
        </w:rPr>
        <w:tab/>
        <w:t xml:space="preserve">The name of the group shall be Amberley Defence </w:t>
      </w:r>
      <w:r w:rsidR="0036200B">
        <w:rPr>
          <w:rFonts w:ascii="Verdana" w:hAnsi="Verdana"/>
        </w:rPr>
        <w:t xml:space="preserve">Communities </w:t>
      </w:r>
      <w:proofErr w:type="spellStart"/>
      <w:r w:rsidR="0036200B">
        <w:rPr>
          <w:rFonts w:ascii="Verdana" w:hAnsi="Verdana"/>
        </w:rPr>
        <w:t>Inc</w:t>
      </w:r>
      <w:proofErr w:type="spellEnd"/>
      <w:r w:rsidR="00AB778C">
        <w:rPr>
          <w:rFonts w:ascii="Verdana" w:hAnsi="Verdana"/>
        </w:rPr>
        <w:t xml:space="preserve"> herein after referred to as A</w:t>
      </w:r>
      <w:r>
        <w:rPr>
          <w:rFonts w:ascii="Verdana" w:hAnsi="Verdana"/>
        </w:rPr>
        <w:t>D</w:t>
      </w:r>
      <w:r w:rsidR="0036200B">
        <w:rPr>
          <w:rFonts w:ascii="Verdana" w:hAnsi="Verdana"/>
        </w:rPr>
        <w:t>C</w:t>
      </w:r>
      <w:r w:rsidR="00AB778C">
        <w:rPr>
          <w:rFonts w:ascii="Verdana" w:hAnsi="Verdana"/>
        </w:rPr>
        <w:t xml:space="preserve"> Inc</w:t>
      </w:r>
      <w:r>
        <w:rPr>
          <w:rFonts w:ascii="Verdana" w:hAnsi="Verdana"/>
        </w:rPr>
        <w:t>.</w:t>
      </w:r>
    </w:p>
    <w:p w:rsidR="000E44D4" w:rsidRDefault="000E44D4" w:rsidP="000E44D4">
      <w:pPr>
        <w:pStyle w:val="NormalWeb"/>
        <w:spacing w:after="0"/>
      </w:pPr>
      <w:r>
        <w:rPr>
          <w:rFonts w:ascii="Verdana" w:hAnsi="Verdana"/>
          <w:b/>
          <w:bCs/>
          <w:sz w:val="27"/>
          <w:szCs w:val="27"/>
          <w:u w:val="single"/>
        </w:rPr>
        <w:t>Aims &amp; Objectives</w:t>
      </w:r>
    </w:p>
    <w:p w:rsidR="000E44D4" w:rsidRDefault="000E44D4" w:rsidP="000E44D4">
      <w:pPr>
        <w:pStyle w:val="NormalWeb"/>
        <w:spacing w:after="0"/>
        <w:ind w:left="720" w:hanging="720"/>
      </w:pPr>
      <w:r>
        <w:rPr>
          <w:rFonts w:ascii="Verdana" w:hAnsi="Verdana"/>
        </w:rPr>
        <w:t xml:space="preserve">2) </w:t>
      </w:r>
      <w:r>
        <w:rPr>
          <w:rFonts w:ascii="Verdana" w:hAnsi="Verdana"/>
        </w:rPr>
        <w:tab/>
        <w:t>To support defence personnel and their families on and throughout arrival in their new posting location, Amberley, through -</w:t>
      </w:r>
    </w:p>
    <w:p w:rsidR="000E44D4" w:rsidRDefault="000E44D4" w:rsidP="000E44D4">
      <w:pPr>
        <w:pStyle w:val="NormalWeb"/>
        <w:spacing w:after="0"/>
        <w:ind w:left="720"/>
      </w:pPr>
      <w:r>
        <w:rPr>
          <w:rFonts w:ascii="Verdana" w:hAnsi="Verdana"/>
        </w:rPr>
        <w:t xml:space="preserve">a) Facilitating the establishment of the new social and/or professional networks, within both the defence and wider community. </w:t>
      </w:r>
    </w:p>
    <w:p w:rsidR="000E44D4" w:rsidRDefault="000E44D4" w:rsidP="000E44D4">
      <w:pPr>
        <w:pStyle w:val="NormalWeb"/>
        <w:spacing w:after="0"/>
        <w:ind w:left="720"/>
      </w:pPr>
      <w:r>
        <w:rPr>
          <w:rFonts w:ascii="Verdana" w:hAnsi="Verdana"/>
        </w:rPr>
        <w:t xml:space="preserve">b) Providing information on the local area, including professional services, community groups, recreational options etc. </w:t>
      </w:r>
    </w:p>
    <w:p w:rsidR="000E44D4" w:rsidRDefault="000E44D4" w:rsidP="000E44D4">
      <w:pPr>
        <w:pStyle w:val="NormalWeb"/>
        <w:spacing w:after="0"/>
        <w:ind w:left="720" w:hanging="720"/>
      </w:pPr>
      <w:r>
        <w:rPr>
          <w:rFonts w:ascii="Verdana" w:hAnsi="Verdana"/>
        </w:rPr>
        <w:t xml:space="preserve">3) </w:t>
      </w:r>
      <w:r>
        <w:rPr>
          <w:rFonts w:ascii="Verdana" w:hAnsi="Verdana"/>
        </w:rPr>
        <w:tab/>
        <w:t>To provide an avenue in which to offer continued support in the many unique challenges faced by the members of the defence community</w:t>
      </w:r>
    </w:p>
    <w:p w:rsidR="000E44D4" w:rsidRDefault="000E44D4" w:rsidP="000E44D4">
      <w:pPr>
        <w:pStyle w:val="NormalWeb"/>
        <w:spacing w:after="0"/>
        <w:ind w:left="720"/>
      </w:pPr>
      <w:r>
        <w:rPr>
          <w:rFonts w:ascii="Verdana" w:hAnsi="Verdana"/>
        </w:rPr>
        <w:t xml:space="preserve">a) </w:t>
      </w:r>
      <w:proofErr w:type="gramStart"/>
      <w:r>
        <w:rPr>
          <w:rFonts w:ascii="Verdana" w:hAnsi="Verdana"/>
        </w:rPr>
        <w:t>by</w:t>
      </w:r>
      <w:proofErr w:type="gramEnd"/>
      <w:r>
        <w:rPr>
          <w:rFonts w:ascii="Verdana" w:hAnsi="Verdana"/>
        </w:rPr>
        <w:t xml:space="preserve"> giving people the opportunity to share and discuss topics and situations with others who have had similar experiences</w:t>
      </w:r>
    </w:p>
    <w:p w:rsidR="000E44D4" w:rsidRDefault="000E44D4" w:rsidP="000E44D4">
      <w:pPr>
        <w:pStyle w:val="NormalWeb"/>
        <w:spacing w:after="0"/>
        <w:ind w:left="720"/>
      </w:pPr>
      <w:r>
        <w:rPr>
          <w:rFonts w:ascii="Verdana" w:hAnsi="Verdana"/>
        </w:rPr>
        <w:t xml:space="preserve">b) </w:t>
      </w:r>
      <w:proofErr w:type="gramStart"/>
      <w:r>
        <w:rPr>
          <w:rFonts w:ascii="Verdana" w:hAnsi="Verdana"/>
        </w:rPr>
        <w:t>by</w:t>
      </w:r>
      <w:proofErr w:type="gramEnd"/>
      <w:r>
        <w:rPr>
          <w:rFonts w:ascii="Verdana" w:hAnsi="Verdana"/>
        </w:rPr>
        <w:t xml:space="preserve"> organising periodical activities and events enabling families and members to get together with others and enjoy fun days out at minimal cost. </w:t>
      </w:r>
    </w:p>
    <w:p w:rsidR="000E44D4" w:rsidRDefault="000E44D4" w:rsidP="000E44D4">
      <w:pPr>
        <w:pStyle w:val="NormalWeb"/>
        <w:spacing w:after="0"/>
      </w:pPr>
      <w:r>
        <w:rPr>
          <w:rFonts w:ascii="Verdana" w:hAnsi="Verdana"/>
          <w:b/>
          <w:bCs/>
          <w:sz w:val="27"/>
          <w:szCs w:val="27"/>
          <w:u w:val="single"/>
        </w:rPr>
        <w:t>Affiliation</w:t>
      </w:r>
    </w:p>
    <w:p w:rsidR="000E44D4" w:rsidRDefault="000E44D4" w:rsidP="000E44D4">
      <w:pPr>
        <w:pStyle w:val="NormalWeb"/>
        <w:spacing w:after="0"/>
        <w:ind w:left="720" w:hanging="720"/>
      </w:pPr>
      <w:r>
        <w:rPr>
          <w:rFonts w:ascii="Verdana" w:hAnsi="Verdana"/>
        </w:rPr>
        <w:t xml:space="preserve">4) </w:t>
      </w:r>
      <w:r>
        <w:rPr>
          <w:rFonts w:ascii="Verdana" w:hAnsi="Verdana"/>
        </w:rPr>
        <w:tab/>
        <w:t xml:space="preserve">The group shall affiliate with DCO, The Australian Defence Force, Legacy Australia, The Return Services League, DFA and many other defence and community organisations in a safe, respectful and honest manner. </w:t>
      </w:r>
    </w:p>
    <w:p w:rsidR="000E44D4" w:rsidRDefault="000E44D4" w:rsidP="000E44D4">
      <w:pPr>
        <w:pStyle w:val="NormalWeb"/>
        <w:spacing w:after="0"/>
      </w:pPr>
      <w:r>
        <w:rPr>
          <w:rFonts w:ascii="Verdana" w:hAnsi="Verdana"/>
          <w:b/>
          <w:bCs/>
          <w:sz w:val="27"/>
          <w:szCs w:val="27"/>
          <w:u w:val="single"/>
        </w:rPr>
        <w:t>Constitution and Amendments</w:t>
      </w:r>
    </w:p>
    <w:p w:rsidR="000E44D4" w:rsidRDefault="000E44D4" w:rsidP="000E44D4">
      <w:pPr>
        <w:pStyle w:val="NormalWeb"/>
        <w:spacing w:after="0"/>
        <w:ind w:left="720" w:hanging="720"/>
      </w:pPr>
      <w:r>
        <w:rPr>
          <w:rFonts w:ascii="Verdana" w:hAnsi="Verdana"/>
        </w:rPr>
        <w:t xml:space="preserve">5) </w:t>
      </w:r>
      <w:r>
        <w:rPr>
          <w:rFonts w:ascii="Verdana" w:hAnsi="Verdana"/>
        </w:rPr>
        <w:tab/>
        <w:t xml:space="preserve">Any changes to the constitution need to be made at an Annual General Meeting or Extraordinary General Meeting; heard by the committee and voted upon with a 51% minimum agreement. </w:t>
      </w:r>
    </w:p>
    <w:p w:rsidR="000E44D4" w:rsidRDefault="000E44D4" w:rsidP="00B4428D">
      <w:pPr>
        <w:pStyle w:val="NormalWeb"/>
        <w:spacing w:after="0"/>
        <w:ind w:left="720" w:hanging="720"/>
      </w:pPr>
      <w:r>
        <w:rPr>
          <w:rFonts w:ascii="Verdana" w:hAnsi="Verdana"/>
        </w:rPr>
        <w:lastRenderedPageBreak/>
        <w:t xml:space="preserve">6) </w:t>
      </w:r>
      <w:r w:rsidR="00B4428D">
        <w:rPr>
          <w:rFonts w:ascii="Verdana" w:hAnsi="Verdana"/>
        </w:rPr>
        <w:tab/>
      </w:r>
      <w:r>
        <w:rPr>
          <w:rFonts w:ascii="Verdana" w:hAnsi="Verdana"/>
        </w:rPr>
        <w:t xml:space="preserve">If overruling is required, this can only be done by the President and under dire circumstances. </w:t>
      </w:r>
    </w:p>
    <w:p w:rsidR="000E44D4" w:rsidRDefault="000E44D4" w:rsidP="000E44D4">
      <w:pPr>
        <w:pStyle w:val="NormalWeb"/>
        <w:spacing w:after="0"/>
      </w:pPr>
      <w:r>
        <w:rPr>
          <w:rFonts w:ascii="Verdana" w:hAnsi="Verdana"/>
          <w:b/>
          <w:bCs/>
          <w:sz w:val="27"/>
          <w:szCs w:val="27"/>
          <w:u w:val="single"/>
        </w:rPr>
        <w:t>President</w:t>
      </w:r>
    </w:p>
    <w:p w:rsidR="000E44D4" w:rsidRDefault="000E44D4" w:rsidP="000E44D4">
      <w:pPr>
        <w:pStyle w:val="NormalWeb"/>
        <w:spacing w:after="0"/>
        <w:ind w:left="720" w:hanging="720"/>
      </w:pPr>
      <w:r>
        <w:rPr>
          <w:rFonts w:ascii="Verdana" w:hAnsi="Verdana"/>
        </w:rPr>
        <w:t xml:space="preserve">7) </w:t>
      </w:r>
      <w:r>
        <w:rPr>
          <w:rFonts w:ascii="Verdana" w:hAnsi="Verdana"/>
        </w:rPr>
        <w:tab/>
        <w:t>The president is to</w:t>
      </w:r>
      <w:r w:rsidR="00AB778C">
        <w:rPr>
          <w:rFonts w:ascii="Verdana" w:hAnsi="Verdana"/>
        </w:rPr>
        <w:t xml:space="preserve"> guide the activities of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adhering to QLD law, and in accordance with directives of RAAF Base Amberley. </w:t>
      </w:r>
    </w:p>
    <w:p w:rsidR="000E44D4" w:rsidRDefault="000E44D4" w:rsidP="000E44D4">
      <w:pPr>
        <w:pStyle w:val="NormalWeb"/>
        <w:spacing w:after="0"/>
        <w:ind w:left="720" w:hanging="720"/>
      </w:pPr>
      <w:r>
        <w:rPr>
          <w:rFonts w:ascii="Verdana" w:hAnsi="Verdana"/>
        </w:rPr>
        <w:t xml:space="preserve">8) </w:t>
      </w:r>
      <w:r>
        <w:rPr>
          <w:rFonts w:ascii="Verdana" w:hAnsi="Verdana"/>
        </w:rPr>
        <w:tab/>
        <w:t>The President, or their authorised delegate, is t</w:t>
      </w:r>
      <w:r w:rsidR="00AB778C">
        <w:rPr>
          <w:rFonts w:ascii="Verdana" w:hAnsi="Verdana"/>
        </w:rPr>
        <w:t>o attend all meetings of the A</w:t>
      </w:r>
      <w:r>
        <w:rPr>
          <w:rFonts w:ascii="Verdana" w:hAnsi="Verdana"/>
        </w:rPr>
        <w:t>D</w:t>
      </w:r>
      <w:r w:rsidR="0036200B">
        <w:rPr>
          <w:rFonts w:ascii="Verdana" w:hAnsi="Verdana"/>
        </w:rPr>
        <w:t>C</w:t>
      </w:r>
      <w:r w:rsidR="00AB778C">
        <w:rPr>
          <w:rFonts w:ascii="Verdana" w:hAnsi="Verdana"/>
        </w:rPr>
        <w:t xml:space="preserve"> Inc</w:t>
      </w:r>
      <w:r>
        <w:rPr>
          <w:rFonts w:ascii="Verdana" w:hAnsi="Verdana"/>
        </w:rPr>
        <w:t>.</w:t>
      </w:r>
    </w:p>
    <w:p w:rsidR="000E44D4" w:rsidRDefault="000E44D4" w:rsidP="000E44D4">
      <w:pPr>
        <w:pStyle w:val="NormalWeb"/>
        <w:spacing w:after="0"/>
      </w:pPr>
      <w:r>
        <w:rPr>
          <w:rFonts w:ascii="Verdana" w:hAnsi="Verdana"/>
          <w:b/>
          <w:bCs/>
          <w:sz w:val="27"/>
          <w:szCs w:val="27"/>
          <w:u w:val="single"/>
        </w:rPr>
        <w:t>Executive committee</w:t>
      </w:r>
    </w:p>
    <w:p w:rsidR="000E44D4" w:rsidRDefault="000E44D4" w:rsidP="000E44D4">
      <w:pPr>
        <w:pStyle w:val="NormalWeb"/>
        <w:spacing w:after="0"/>
        <w:ind w:left="720" w:hanging="720"/>
      </w:pPr>
      <w:r>
        <w:rPr>
          <w:rFonts w:ascii="Verdana" w:hAnsi="Verdana"/>
        </w:rPr>
        <w:t xml:space="preserve">9) </w:t>
      </w:r>
      <w:r>
        <w:rPr>
          <w:rFonts w:ascii="Verdana" w:hAnsi="Verdana"/>
        </w:rPr>
        <w:tab/>
        <w:t>The Exe</w:t>
      </w:r>
      <w:r w:rsidR="00AB778C">
        <w:rPr>
          <w:rFonts w:ascii="Verdana" w:hAnsi="Verdana"/>
        </w:rPr>
        <w:t>cutive committee of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shall comprise of the following elected members</w:t>
      </w:r>
    </w:p>
    <w:p w:rsidR="000E44D4" w:rsidRDefault="000E44D4" w:rsidP="000E44D4">
      <w:pPr>
        <w:pStyle w:val="NormalWeb"/>
        <w:spacing w:after="0"/>
        <w:ind w:firstLine="720"/>
      </w:pPr>
      <w:r>
        <w:rPr>
          <w:rFonts w:ascii="Verdana" w:hAnsi="Verdana"/>
        </w:rPr>
        <w:t>a) President</w:t>
      </w:r>
    </w:p>
    <w:p w:rsidR="000E44D4" w:rsidRDefault="000E44D4" w:rsidP="000E44D4">
      <w:pPr>
        <w:pStyle w:val="NormalWeb"/>
        <w:spacing w:after="0"/>
        <w:ind w:firstLine="720"/>
      </w:pPr>
      <w:r>
        <w:rPr>
          <w:rFonts w:ascii="Verdana" w:hAnsi="Verdana"/>
        </w:rPr>
        <w:t>b) Secretary</w:t>
      </w:r>
    </w:p>
    <w:p w:rsidR="000E44D4" w:rsidRDefault="000E44D4" w:rsidP="00B4428D">
      <w:pPr>
        <w:pStyle w:val="NormalWeb"/>
        <w:spacing w:after="0"/>
        <w:ind w:firstLine="720"/>
        <w:rPr>
          <w:rFonts w:ascii="Verdana" w:hAnsi="Verdana"/>
          <w:b/>
          <w:bCs/>
          <w:sz w:val="27"/>
          <w:szCs w:val="27"/>
          <w:u w:val="single"/>
        </w:rPr>
      </w:pPr>
      <w:r>
        <w:rPr>
          <w:rFonts w:ascii="Verdana" w:hAnsi="Verdana"/>
        </w:rPr>
        <w:t>c) Treasurer</w:t>
      </w:r>
      <w:r>
        <w:rPr>
          <w:rFonts w:ascii="Verdana" w:hAnsi="Verdana"/>
        </w:rPr>
        <w:br/>
      </w:r>
      <w:r>
        <w:rPr>
          <w:rFonts w:ascii="Verdana" w:hAnsi="Verdana"/>
        </w:rPr>
        <w:br/>
      </w:r>
      <w:r>
        <w:rPr>
          <w:rFonts w:ascii="Verdana" w:hAnsi="Verdana"/>
          <w:b/>
          <w:bCs/>
          <w:sz w:val="27"/>
          <w:szCs w:val="27"/>
          <w:u w:val="single"/>
        </w:rPr>
        <w:t>Membership</w:t>
      </w:r>
    </w:p>
    <w:p w:rsidR="000E44D4" w:rsidRPr="000E44D4" w:rsidRDefault="00AB778C" w:rsidP="000E44D4">
      <w:pPr>
        <w:pStyle w:val="NormalWeb"/>
        <w:spacing w:after="0"/>
        <w:rPr>
          <w:rFonts w:ascii="Verdana" w:hAnsi="Verdana"/>
        </w:rPr>
      </w:pPr>
      <w:r>
        <w:rPr>
          <w:rFonts w:ascii="Verdana" w:hAnsi="Verdana"/>
        </w:rPr>
        <w:br/>
        <w:t xml:space="preserve">10) </w:t>
      </w:r>
      <w:r>
        <w:rPr>
          <w:rFonts w:ascii="Verdana" w:hAnsi="Verdana"/>
        </w:rPr>
        <w:tab/>
        <w:t>A</w:t>
      </w:r>
      <w:r w:rsidR="000E44D4">
        <w:rPr>
          <w:rFonts w:ascii="Verdana" w:hAnsi="Verdana"/>
        </w:rPr>
        <w:t>D</w:t>
      </w:r>
      <w:r w:rsidR="0036200B">
        <w:rPr>
          <w:rFonts w:ascii="Verdana" w:hAnsi="Verdana"/>
        </w:rPr>
        <w:t>C</w:t>
      </w:r>
      <w:r>
        <w:rPr>
          <w:rFonts w:ascii="Verdana" w:hAnsi="Verdana"/>
        </w:rPr>
        <w:t xml:space="preserve"> </w:t>
      </w:r>
      <w:proofErr w:type="spellStart"/>
      <w:r>
        <w:rPr>
          <w:rFonts w:ascii="Verdana" w:hAnsi="Verdana"/>
        </w:rPr>
        <w:t>Inc</w:t>
      </w:r>
      <w:proofErr w:type="spellEnd"/>
      <w:r w:rsidR="000E44D4">
        <w:rPr>
          <w:rFonts w:ascii="Verdana" w:hAnsi="Verdana"/>
        </w:rPr>
        <w:t xml:space="preserve"> will consist of General Members, Financial Members </w:t>
      </w:r>
      <w:r w:rsidR="00B4428D">
        <w:rPr>
          <w:rFonts w:ascii="Verdana" w:hAnsi="Verdana"/>
        </w:rPr>
        <w:tab/>
      </w:r>
      <w:r w:rsidR="000E44D4">
        <w:rPr>
          <w:rFonts w:ascii="Verdana" w:hAnsi="Verdana"/>
        </w:rPr>
        <w:t xml:space="preserve">and Committee Members. </w:t>
      </w:r>
    </w:p>
    <w:p w:rsidR="000E44D4" w:rsidRDefault="000E44D4" w:rsidP="00B4428D">
      <w:pPr>
        <w:pStyle w:val="NormalWeb"/>
        <w:spacing w:after="0"/>
        <w:ind w:left="720" w:hanging="720"/>
      </w:pPr>
      <w:r>
        <w:rPr>
          <w:rFonts w:ascii="Verdana" w:hAnsi="Verdana"/>
        </w:rPr>
        <w:t xml:space="preserve">11) </w:t>
      </w:r>
      <w:r w:rsidR="00B4428D">
        <w:rPr>
          <w:rFonts w:ascii="Verdana" w:hAnsi="Verdana"/>
        </w:rPr>
        <w:tab/>
      </w:r>
      <w:r>
        <w:rPr>
          <w:rFonts w:ascii="Verdana" w:hAnsi="Verdana"/>
        </w:rPr>
        <w:t xml:space="preserve">All committee members on election shall </w:t>
      </w:r>
      <w:proofErr w:type="gramStart"/>
      <w:r>
        <w:rPr>
          <w:rFonts w:ascii="Verdana" w:hAnsi="Verdana"/>
        </w:rPr>
        <w:t>deemed</w:t>
      </w:r>
      <w:proofErr w:type="gramEnd"/>
      <w:r>
        <w:rPr>
          <w:rFonts w:ascii="Verdana" w:hAnsi="Verdana"/>
        </w:rPr>
        <w:t xml:space="preserve"> to have agreed to be bound by this consti</w:t>
      </w:r>
      <w:r w:rsidR="00AB778C">
        <w:rPr>
          <w:rFonts w:ascii="Verdana" w:hAnsi="Verdana"/>
        </w:rPr>
        <w:t>tution, rules and by-laws of A</w:t>
      </w:r>
      <w:r>
        <w:rPr>
          <w:rFonts w:ascii="Verdana" w:hAnsi="Verdana"/>
        </w:rPr>
        <w:t>D</w:t>
      </w:r>
      <w:r w:rsidR="0036200B">
        <w:rPr>
          <w:rFonts w:ascii="Verdana" w:hAnsi="Verdana"/>
        </w:rPr>
        <w:t>C</w:t>
      </w:r>
      <w:r w:rsidR="00AB778C">
        <w:rPr>
          <w:rFonts w:ascii="Verdana" w:hAnsi="Verdana"/>
        </w:rPr>
        <w:t xml:space="preserve"> Inc</w:t>
      </w:r>
      <w:r>
        <w:rPr>
          <w:rFonts w:ascii="Verdana" w:hAnsi="Verdana"/>
        </w:rPr>
        <w:t xml:space="preserve">. </w:t>
      </w:r>
    </w:p>
    <w:p w:rsidR="000E44D4" w:rsidRDefault="000E44D4" w:rsidP="000E44D4">
      <w:pPr>
        <w:pStyle w:val="NormalWeb"/>
        <w:spacing w:after="0"/>
      </w:pPr>
      <w:r>
        <w:rPr>
          <w:rFonts w:ascii="Verdana" w:hAnsi="Verdana"/>
        </w:rPr>
        <w:br/>
      </w:r>
      <w:r>
        <w:rPr>
          <w:rFonts w:ascii="Verdana" w:hAnsi="Verdana"/>
          <w:b/>
          <w:bCs/>
          <w:sz w:val="27"/>
          <w:szCs w:val="27"/>
          <w:u w:val="single"/>
        </w:rPr>
        <w:t>Qualification to Membership</w:t>
      </w:r>
    </w:p>
    <w:p w:rsidR="000E44D4" w:rsidRDefault="000E44D4" w:rsidP="000E44D4">
      <w:pPr>
        <w:pStyle w:val="NormalWeb"/>
        <w:spacing w:after="0"/>
      </w:pPr>
      <w:r>
        <w:rPr>
          <w:rFonts w:ascii="Verdana" w:hAnsi="Verdana"/>
        </w:rPr>
        <w:t xml:space="preserve">12) </w:t>
      </w:r>
      <w:r w:rsidR="00B4428D">
        <w:rPr>
          <w:rFonts w:ascii="Verdana" w:hAnsi="Verdana"/>
        </w:rPr>
        <w:tab/>
      </w:r>
      <w:r w:rsidR="00AB778C">
        <w:rPr>
          <w:rFonts w:ascii="Verdana" w:hAnsi="Verdana"/>
        </w:rPr>
        <w:t>To qualify for membership to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a person must be</w:t>
      </w:r>
    </w:p>
    <w:p w:rsidR="000E44D4" w:rsidRDefault="000E44D4" w:rsidP="000E44D4">
      <w:pPr>
        <w:pStyle w:val="NormalWeb"/>
        <w:spacing w:after="0"/>
        <w:ind w:firstLine="720"/>
      </w:pPr>
      <w:r>
        <w:rPr>
          <w:rFonts w:ascii="Verdana" w:hAnsi="Verdana"/>
        </w:rPr>
        <w:t xml:space="preserve">1 a) a member of The Australian Defence Force, or, </w:t>
      </w:r>
    </w:p>
    <w:p w:rsidR="000E44D4" w:rsidRDefault="000E44D4" w:rsidP="000E44D4">
      <w:pPr>
        <w:pStyle w:val="NormalWeb"/>
        <w:spacing w:after="0"/>
        <w:ind w:firstLine="720"/>
        <w:rPr>
          <w:rFonts w:ascii="Verdana" w:hAnsi="Verdana"/>
        </w:rPr>
      </w:pPr>
      <w:r>
        <w:t xml:space="preserve">    </w:t>
      </w:r>
      <w:r>
        <w:rPr>
          <w:rFonts w:ascii="Verdana" w:hAnsi="Verdana"/>
        </w:rPr>
        <w:t xml:space="preserve">b) </w:t>
      </w:r>
      <w:proofErr w:type="gramStart"/>
      <w:r>
        <w:rPr>
          <w:rFonts w:ascii="Verdana" w:hAnsi="Verdana"/>
        </w:rPr>
        <w:t>a</w:t>
      </w:r>
      <w:proofErr w:type="gramEnd"/>
      <w:r>
        <w:rPr>
          <w:rFonts w:ascii="Verdana" w:hAnsi="Verdana"/>
        </w:rPr>
        <w:t xml:space="preserve"> public servant employed by RAAF AMB, or,</w:t>
      </w:r>
    </w:p>
    <w:p w:rsidR="000E44D4" w:rsidRDefault="000E44D4" w:rsidP="000E44D4">
      <w:pPr>
        <w:pStyle w:val="NormalWeb"/>
        <w:spacing w:after="0"/>
        <w:ind w:firstLine="720"/>
        <w:rPr>
          <w:rFonts w:ascii="Verdana" w:hAnsi="Verdana"/>
        </w:rPr>
      </w:pPr>
      <w:r>
        <w:rPr>
          <w:rFonts w:ascii="Verdana" w:hAnsi="Verdana"/>
        </w:rPr>
        <w:t xml:space="preserve">   c) </w:t>
      </w:r>
      <w:proofErr w:type="gramStart"/>
      <w:r>
        <w:rPr>
          <w:rFonts w:ascii="Verdana" w:hAnsi="Verdana"/>
        </w:rPr>
        <w:t>a</w:t>
      </w:r>
      <w:proofErr w:type="gramEnd"/>
      <w:r>
        <w:rPr>
          <w:rFonts w:ascii="Verdana" w:hAnsi="Verdana"/>
        </w:rPr>
        <w:t xml:space="preserve"> partner and/or dependant of a serving or retired member, or,     </w:t>
      </w:r>
    </w:p>
    <w:p w:rsidR="000E44D4" w:rsidRPr="000E44D4" w:rsidRDefault="000E44D4" w:rsidP="000E44D4">
      <w:pPr>
        <w:pStyle w:val="NormalWeb"/>
        <w:spacing w:after="0"/>
        <w:ind w:firstLine="720"/>
        <w:rPr>
          <w:rFonts w:ascii="Verdana" w:hAnsi="Verdana"/>
        </w:rPr>
      </w:pPr>
      <w:r>
        <w:rPr>
          <w:rFonts w:ascii="Verdana" w:hAnsi="Verdana"/>
        </w:rPr>
        <w:t xml:space="preserve">   d) </w:t>
      </w:r>
      <w:proofErr w:type="gramStart"/>
      <w:r>
        <w:rPr>
          <w:rFonts w:ascii="Verdana" w:hAnsi="Verdana"/>
        </w:rPr>
        <w:t>other</w:t>
      </w:r>
      <w:proofErr w:type="gramEnd"/>
      <w:r>
        <w:rPr>
          <w:rFonts w:ascii="Verdana" w:hAnsi="Verdana"/>
        </w:rPr>
        <w:t xml:space="preserve"> civili</w:t>
      </w:r>
      <w:r w:rsidR="00AB778C">
        <w:rPr>
          <w:rFonts w:ascii="Verdana" w:hAnsi="Verdana"/>
        </w:rPr>
        <w:t>ans deemed acceptable by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committee.</w:t>
      </w:r>
    </w:p>
    <w:p w:rsidR="000E44D4" w:rsidRDefault="000E44D4" w:rsidP="00B4428D">
      <w:pPr>
        <w:pStyle w:val="NormalWeb"/>
        <w:spacing w:after="0"/>
        <w:ind w:firstLine="720"/>
      </w:pPr>
      <w:r>
        <w:rPr>
          <w:rFonts w:ascii="Verdana" w:hAnsi="Verdana"/>
        </w:rPr>
        <w:t>2) Be prepared to support and promote the welfare of the group</w:t>
      </w:r>
    </w:p>
    <w:p w:rsidR="000E44D4" w:rsidRDefault="000E44D4" w:rsidP="00B4428D">
      <w:pPr>
        <w:pStyle w:val="NormalWeb"/>
        <w:spacing w:after="0"/>
        <w:ind w:firstLine="720"/>
      </w:pPr>
      <w:r>
        <w:rPr>
          <w:rFonts w:ascii="Verdana" w:hAnsi="Verdana"/>
        </w:rPr>
        <w:t>3) Be of good character and compatible with other members.</w:t>
      </w:r>
    </w:p>
    <w:p w:rsidR="000E44D4" w:rsidRDefault="000E44D4" w:rsidP="000E44D4">
      <w:pPr>
        <w:pStyle w:val="NormalWeb"/>
        <w:spacing w:after="0"/>
      </w:pPr>
      <w:r>
        <w:rPr>
          <w:rFonts w:ascii="Verdana" w:hAnsi="Verdana"/>
          <w:b/>
          <w:bCs/>
          <w:sz w:val="27"/>
          <w:szCs w:val="27"/>
          <w:u w:val="single"/>
        </w:rPr>
        <w:lastRenderedPageBreak/>
        <w:t>Definition of members</w:t>
      </w:r>
    </w:p>
    <w:p w:rsidR="000E44D4" w:rsidRDefault="000E44D4" w:rsidP="000E44D4">
      <w:pPr>
        <w:pStyle w:val="NormalWeb"/>
        <w:spacing w:after="0"/>
      </w:pPr>
      <w:r>
        <w:rPr>
          <w:rFonts w:ascii="Verdana" w:hAnsi="Verdana"/>
          <w:b/>
          <w:bCs/>
          <w:u w:val="single"/>
        </w:rPr>
        <w:t>General Members</w:t>
      </w:r>
    </w:p>
    <w:p w:rsidR="000E44D4" w:rsidRDefault="000E44D4" w:rsidP="00B4428D">
      <w:pPr>
        <w:pStyle w:val="NormalWeb"/>
        <w:spacing w:after="0"/>
        <w:ind w:left="720" w:hanging="720"/>
      </w:pPr>
      <w:r>
        <w:rPr>
          <w:rFonts w:ascii="Verdana" w:hAnsi="Verdana"/>
        </w:rPr>
        <w:t xml:space="preserve">13) </w:t>
      </w:r>
      <w:r w:rsidR="00B4428D">
        <w:rPr>
          <w:rFonts w:ascii="Verdana" w:hAnsi="Verdana"/>
        </w:rPr>
        <w:tab/>
      </w:r>
      <w:r>
        <w:rPr>
          <w:rFonts w:ascii="Verdana" w:hAnsi="Verdana"/>
        </w:rPr>
        <w:t xml:space="preserve">General Members are </w:t>
      </w:r>
      <w:r w:rsidR="00AB778C">
        <w:rPr>
          <w:rFonts w:ascii="Verdana" w:hAnsi="Verdana"/>
        </w:rPr>
        <w:t>those who are members of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Facebook page.</w:t>
      </w:r>
    </w:p>
    <w:p w:rsidR="000E44D4" w:rsidRDefault="000E44D4" w:rsidP="000E44D4">
      <w:pPr>
        <w:pStyle w:val="NormalWeb"/>
        <w:spacing w:after="0"/>
      </w:pPr>
      <w:r>
        <w:rPr>
          <w:rFonts w:ascii="Verdana" w:hAnsi="Verdana"/>
          <w:b/>
          <w:bCs/>
          <w:u w:val="single"/>
        </w:rPr>
        <w:t>Financial Members</w:t>
      </w:r>
    </w:p>
    <w:p w:rsidR="000E44D4" w:rsidRDefault="000E44D4" w:rsidP="00B4428D">
      <w:pPr>
        <w:pStyle w:val="NormalWeb"/>
        <w:spacing w:after="0"/>
        <w:ind w:left="720" w:hanging="720"/>
      </w:pPr>
      <w:r>
        <w:rPr>
          <w:rFonts w:ascii="Verdana" w:hAnsi="Verdana"/>
        </w:rPr>
        <w:t xml:space="preserve">14) </w:t>
      </w:r>
      <w:r w:rsidR="00B4428D">
        <w:rPr>
          <w:rFonts w:ascii="Verdana" w:hAnsi="Verdana"/>
        </w:rPr>
        <w:tab/>
      </w:r>
      <w:r>
        <w:rPr>
          <w:rFonts w:ascii="Verdana" w:hAnsi="Verdana"/>
        </w:rPr>
        <w:t>Financial members are those who choose to pay an annual membership fee for their household, and shall adhere to the constitution. Financial</w:t>
      </w:r>
      <w:r w:rsidR="00AB778C">
        <w:rPr>
          <w:rFonts w:ascii="Verdana" w:hAnsi="Verdana"/>
        </w:rPr>
        <w:t xml:space="preserve"> members will be entitled to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privileges including but not limited to a discount or free events, a vote at meetings, ability to become a committee member. </w:t>
      </w:r>
    </w:p>
    <w:p w:rsidR="000E44D4" w:rsidRDefault="000E44D4" w:rsidP="000E44D4">
      <w:pPr>
        <w:pStyle w:val="NormalWeb"/>
        <w:spacing w:after="0"/>
      </w:pPr>
      <w:r>
        <w:rPr>
          <w:rFonts w:ascii="Verdana" w:hAnsi="Verdana"/>
          <w:b/>
          <w:bCs/>
          <w:u w:val="single"/>
        </w:rPr>
        <w:t>Committee Members</w:t>
      </w:r>
    </w:p>
    <w:p w:rsidR="000E44D4" w:rsidRDefault="000E44D4" w:rsidP="00B4428D">
      <w:pPr>
        <w:pStyle w:val="NormalWeb"/>
        <w:spacing w:after="0"/>
        <w:ind w:left="720" w:hanging="720"/>
      </w:pPr>
      <w:r>
        <w:rPr>
          <w:rFonts w:ascii="Verdana" w:hAnsi="Verdana"/>
        </w:rPr>
        <w:t xml:space="preserve">15) </w:t>
      </w:r>
      <w:r w:rsidR="00B4428D">
        <w:rPr>
          <w:rFonts w:ascii="Verdana" w:hAnsi="Verdana"/>
        </w:rPr>
        <w:tab/>
      </w:r>
      <w:r>
        <w:rPr>
          <w:rFonts w:ascii="Verdana" w:hAnsi="Verdana"/>
        </w:rPr>
        <w:t xml:space="preserve">Committee Members are </w:t>
      </w:r>
      <w:r w:rsidR="00B4428D">
        <w:rPr>
          <w:rFonts w:ascii="Verdana" w:hAnsi="Verdana"/>
        </w:rPr>
        <w:t>financial members who have been elected to office or appointed as a committee person.</w:t>
      </w:r>
    </w:p>
    <w:p w:rsidR="000E44D4" w:rsidRDefault="000E44D4" w:rsidP="000E44D4">
      <w:pPr>
        <w:pStyle w:val="NormalWeb"/>
        <w:spacing w:after="0"/>
      </w:pPr>
      <w:r>
        <w:rPr>
          <w:rFonts w:ascii="Verdana" w:hAnsi="Verdana"/>
          <w:b/>
          <w:bCs/>
          <w:sz w:val="27"/>
          <w:szCs w:val="27"/>
          <w:u w:val="single"/>
        </w:rPr>
        <w:t>Application for membership</w:t>
      </w:r>
    </w:p>
    <w:p w:rsidR="000E44D4" w:rsidRDefault="000E44D4" w:rsidP="00B4428D">
      <w:pPr>
        <w:pStyle w:val="NormalWeb"/>
        <w:spacing w:after="0"/>
        <w:ind w:left="720" w:hanging="720"/>
      </w:pPr>
      <w:r>
        <w:rPr>
          <w:rFonts w:ascii="Verdana" w:hAnsi="Verdana"/>
        </w:rPr>
        <w:t xml:space="preserve">16) </w:t>
      </w:r>
      <w:r w:rsidR="00B4428D">
        <w:rPr>
          <w:rFonts w:ascii="Verdana" w:hAnsi="Verdana"/>
        </w:rPr>
        <w:tab/>
      </w:r>
      <w:r>
        <w:rPr>
          <w:rFonts w:ascii="Verdana" w:hAnsi="Verdana"/>
        </w:rPr>
        <w:t>The following conditions will apply to all ap</w:t>
      </w:r>
      <w:r w:rsidR="00AB778C">
        <w:rPr>
          <w:rFonts w:ascii="Verdana" w:hAnsi="Verdana"/>
        </w:rPr>
        <w:t>plications for membership to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as a Financial Member. </w:t>
      </w:r>
    </w:p>
    <w:p w:rsidR="000E44D4" w:rsidRDefault="000E44D4" w:rsidP="00B4428D">
      <w:pPr>
        <w:pStyle w:val="NormalWeb"/>
        <w:spacing w:after="0"/>
        <w:ind w:left="720"/>
      </w:pPr>
      <w:r>
        <w:rPr>
          <w:rFonts w:ascii="Verdana" w:hAnsi="Verdana"/>
        </w:rPr>
        <w:t xml:space="preserve">a) Applications must be made in writing on the form prescribed by the committee and shall bear the nominees name, partner/dependants names, address, date and signature. </w:t>
      </w:r>
    </w:p>
    <w:p w:rsidR="000E44D4" w:rsidRDefault="000E44D4" w:rsidP="00B4428D">
      <w:pPr>
        <w:pStyle w:val="NormalWeb"/>
        <w:spacing w:after="0"/>
        <w:ind w:left="720"/>
      </w:pPr>
      <w:r>
        <w:rPr>
          <w:rFonts w:ascii="Verdana" w:hAnsi="Verdana"/>
        </w:rPr>
        <w:t xml:space="preserve">b) There will be a $10 per household fee covering a “rough” calendar year. </w:t>
      </w:r>
    </w:p>
    <w:p w:rsidR="000E44D4" w:rsidRDefault="000E44D4" w:rsidP="000E44D4">
      <w:pPr>
        <w:pStyle w:val="NormalWeb"/>
        <w:spacing w:after="0"/>
      </w:pPr>
      <w:r>
        <w:rPr>
          <w:rFonts w:ascii="Verdana" w:hAnsi="Verdana"/>
          <w:b/>
          <w:bCs/>
          <w:sz w:val="27"/>
          <w:szCs w:val="27"/>
          <w:u w:val="single"/>
        </w:rPr>
        <w:t>Executive Committee &amp; committee members</w:t>
      </w:r>
    </w:p>
    <w:p w:rsidR="000E44D4" w:rsidRDefault="000E44D4" w:rsidP="00B4428D">
      <w:pPr>
        <w:pStyle w:val="NormalWeb"/>
        <w:spacing w:after="0"/>
        <w:ind w:left="720" w:hanging="720"/>
      </w:pPr>
      <w:r>
        <w:rPr>
          <w:rFonts w:ascii="Verdana" w:hAnsi="Verdana"/>
        </w:rPr>
        <w:t xml:space="preserve">17) </w:t>
      </w:r>
      <w:r w:rsidR="00B4428D">
        <w:rPr>
          <w:rFonts w:ascii="Verdana" w:hAnsi="Verdana"/>
        </w:rPr>
        <w:tab/>
      </w:r>
      <w:proofErr w:type="gramStart"/>
      <w:r>
        <w:rPr>
          <w:rFonts w:ascii="Verdana" w:hAnsi="Verdana"/>
        </w:rPr>
        <w:t>a</w:t>
      </w:r>
      <w:proofErr w:type="gramEnd"/>
      <w:r>
        <w:rPr>
          <w:rFonts w:ascii="Verdana" w:hAnsi="Verdana"/>
        </w:rPr>
        <w:t>) Executive committee and committee members must</w:t>
      </w:r>
      <w:r w:rsidR="00AB778C">
        <w:rPr>
          <w:rFonts w:ascii="Verdana" w:hAnsi="Verdana"/>
        </w:rPr>
        <w:t xml:space="preserve"> be financial members of the A</w:t>
      </w:r>
      <w:r>
        <w:rPr>
          <w:rFonts w:ascii="Verdana" w:hAnsi="Verdana"/>
        </w:rPr>
        <w:t>D</w:t>
      </w:r>
      <w:r w:rsidR="0036200B">
        <w:rPr>
          <w:rFonts w:ascii="Verdana" w:hAnsi="Verdana"/>
        </w:rPr>
        <w:t>C</w:t>
      </w:r>
      <w:r w:rsidR="00AB778C">
        <w:rPr>
          <w:rFonts w:ascii="Verdana" w:hAnsi="Verdana"/>
        </w:rPr>
        <w:t xml:space="preserve"> Inc</w:t>
      </w:r>
      <w:r>
        <w:rPr>
          <w:rFonts w:ascii="Verdana" w:hAnsi="Verdana"/>
        </w:rPr>
        <w:t xml:space="preserve">. </w:t>
      </w:r>
    </w:p>
    <w:p w:rsidR="000E44D4" w:rsidRDefault="00B4428D" w:rsidP="00B4428D">
      <w:pPr>
        <w:pStyle w:val="NormalWeb"/>
        <w:spacing w:after="0"/>
        <w:ind w:left="720"/>
      </w:pPr>
      <w:r>
        <w:rPr>
          <w:rFonts w:ascii="Verdana" w:hAnsi="Verdana"/>
        </w:rPr>
        <w:t>b</w:t>
      </w:r>
      <w:r w:rsidR="000E44D4">
        <w:rPr>
          <w:rFonts w:ascii="Verdana" w:hAnsi="Verdana"/>
        </w:rPr>
        <w:t xml:space="preserve">) Financial members may apply for a vote for Executive committee and Committee positions and attend meetings and Annual General Meetings. </w:t>
      </w:r>
    </w:p>
    <w:p w:rsidR="000E44D4" w:rsidRDefault="000E44D4" w:rsidP="000E44D4">
      <w:pPr>
        <w:pStyle w:val="NormalWeb"/>
        <w:spacing w:after="0"/>
      </w:pPr>
      <w:r>
        <w:rPr>
          <w:rFonts w:ascii="Verdana" w:hAnsi="Verdana"/>
          <w:b/>
          <w:bCs/>
          <w:sz w:val="27"/>
          <w:szCs w:val="27"/>
          <w:u w:val="single"/>
        </w:rPr>
        <w:t>Disciplinary Provisions</w:t>
      </w:r>
      <w:r>
        <w:rPr>
          <w:rFonts w:ascii="Verdana" w:hAnsi="Verdana"/>
        </w:rPr>
        <w:br/>
        <w:t xml:space="preserve">18) </w:t>
      </w:r>
      <w:r w:rsidR="00B4428D">
        <w:rPr>
          <w:rFonts w:ascii="Verdana" w:hAnsi="Verdana"/>
        </w:rPr>
        <w:tab/>
      </w:r>
      <w:r>
        <w:rPr>
          <w:rFonts w:ascii="Verdana" w:hAnsi="Verdana"/>
        </w:rPr>
        <w:t xml:space="preserve">Any member of the group who fails to observe the rules or by-laws </w:t>
      </w:r>
      <w:r w:rsidR="00B4428D">
        <w:rPr>
          <w:rFonts w:ascii="Verdana" w:hAnsi="Verdana"/>
        </w:rPr>
        <w:tab/>
        <w:t>o</w:t>
      </w:r>
      <w:r w:rsidR="00AB778C">
        <w:rPr>
          <w:rFonts w:ascii="Verdana" w:hAnsi="Verdana"/>
        </w:rPr>
        <w:t>f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or who is deemed guilty of an act, practice or </w:t>
      </w:r>
      <w:r w:rsidR="00B4428D">
        <w:rPr>
          <w:rFonts w:ascii="Verdana" w:hAnsi="Verdana"/>
        </w:rPr>
        <w:tab/>
      </w:r>
      <w:r>
        <w:rPr>
          <w:rFonts w:ascii="Verdana" w:hAnsi="Verdana"/>
        </w:rPr>
        <w:t xml:space="preserve">conduct calculated to bring discredit to the group, base, defence </w:t>
      </w:r>
      <w:r w:rsidR="00B4428D">
        <w:rPr>
          <w:rFonts w:ascii="Verdana" w:hAnsi="Verdana"/>
        </w:rPr>
        <w:tab/>
      </w:r>
      <w:r>
        <w:rPr>
          <w:rFonts w:ascii="Verdana" w:hAnsi="Verdana"/>
        </w:rPr>
        <w:t xml:space="preserve">force or its members, or any other defence or community group or </w:t>
      </w:r>
      <w:r w:rsidR="00B4428D">
        <w:rPr>
          <w:rFonts w:ascii="Verdana" w:hAnsi="Verdana"/>
        </w:rPr>
        <w:tab/>
      </w:r>
      <w:r>
        <w:rPr>
          <w:rFonts w:ascii="Verdana" w:hAnsi="Verdana"/>
        </w:rPr>
        <w:t xml:space="preserve">base and members, including but not limited to using obscene </w:t>
      </w:r>
      <w:r w:rsidR="00B4428D">
        <w:rPr>
          <w:rFonts w:ascii="Verdana" w:hAnsi="Verdana"/>
        </w:rPr>
        <w:lastRenderedPageBreak/>
        <w:tab/>
      </w:r>
      <w:r>
        <w:rPr>
          <w:rFonts w:ascii="Verdana" w:hAnsi="Verdana"/>
        </w:rPr>
        <w:t xml:space="preserve">language, abusive, sexist or racist tones, or discussion of secure </w:t>
      </w:r>
      <w:r w:rsidR="00B4428D">
        <w:rPr>
          <w:rFonts w:ascii="Verdana" w:hAnsi="Verdana"/>
        </w:rPr>
        <w:tab/>
      </w:r>
      <w:r>
        <w:rPr>
          <w:rFonts w:ascii="Verdana" w:hAnsi="Verdana"/>
        </w:rPr>
        <w:t xml:space="preserve">defence information, renders themselves liable to expulsion or </w:t>
      </w:r>
      <w:r w:rsidR="00B4428D">
        <w:rPr>
          <w:rFonts w:ascii="Verdana" w:hAnsi="Verdana"/>
        </w:rPr>
        <w:tab/>
      </w:r>
      <w:r>
        <w:rPr>
          <w:rFonts w:ascii="Verdana" w:hAnsi="Verdana"/>
        </w:rPr>
        <w:t>suspension</w:t>
      </w:r>
    </w:p>
    <w:p w:rsidR="000E44D4" w:rsidRDefault="000E44D4" w:rsidP="00B4428D">
      <w:pPr>
        <w:pStyle w:val="NormalWeb"/>
        <w:spacing w:after="0"/>
        <w:ind w:left="720" w:hanging="720"/>
      </w:pPr>
      <w:r>
        <w:rPr>
          <w:rFonts w:ascii="Verdana" w:hAnsi="Verdana"/>
        </w:rPr>
        <w:t xml:space="preserve">19) </w:t>
      </w:r>
      <w:r w:rsidR="00B4428D">
        <w:rPr>
          <w:rFonts w:ascii="Verdana" w:hAnsi="Verdana"/>
        </w:rPr>
        <w:tab/>
      </w:r>
      <w:r>
        <w:rPr>
          <w:rFonts w:ascii="Verdana" w:hAnsi="Verdana"/>
        </w:rPr>
        <w:t xml:space="preserve">All discipline and complain material and related </w:t>
      </w:r>
      <w:r w:rsidR="00AB778C">
        <w:rPr>
          <w:rFonts w:ascii="Verdana" w:hAnsi="Verdana"/>
        </w:rPr>
        <w:t>procedures shall be taken by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and directed to AMB Base, QLD Police or other suitable authority. </w:t>
      </w:r>
    </w:p>
    <w:p w:rsidR="000E44D4" w:rsidRDefault="000E44D4" w:rsidP="000E44D4">
      <w:pPr>
        <w:pStyle w:val="NormalWeb"/>
        <w:spacing w:after="0"/>
      </w:pPr>
      <w:r>
        <w:rPr>
          <w:rFonts w:ascii="Verdana" w:hAnsi="Verdana"/>
          <w:b/>
          <w:bCs/>
          <w:sz w:val="27"/>
          <w:szCs w:val="27"/>
          <w:u w:val="single"/>
        </w:rPr>
        <w:t>Termination of Membership</w:t>
      </w:r>
    </w:p>
    <w:p w:rsidR="000E44D4" w:rsidRDefault="000E44D4" w:rsidP="00B4428D">
      <w:pPr>
        <w:pStyle w:val="NormalWeb"/>
        <w:spacing w:after="0"/>
        <w:ind w:left="720" w:hanging="720"/>
      </w:pPr>
      <w:r>
        <w:rPr>
          <w:rFonts w:ascii="Verdana" w:hAnsi="Verdana"/>
        </w:rPr>
        <w:t xml:space="preserve">20) </w:t>
      </w:r>
      <w:r w:rsidR="00B4428D">
        <w:rPr>
          <w:rFonts w:ascii="Verdana" w:hAnsi="Verdana"/>
        </w:rPr>
        <w:tab/>
      </w:r>
      <w:r>
        <w:rPr>
          <w:rFonts w:ascii="Verdana" w:hAnsi="Verdana"/>
        </w:rPr>
        <w:t xml:space="preserve">Termination of membership is </w:t>
      </w:r>
      <w:proofErr w:type="gramStart"/>
      <w:r>
        <w:rPr>
          <w:rFonts w:ascii="Verdana" w:hAnsi="Verdana"/>
        </w:rPr>
        <w:t>available,</w:t>
      </w:r>
      <w:proofErr w:type="gramEnd"/>
      <w:r>
        <w:rPr>
          <w:rFonts w:ascii="Verdana" w:hAnsi="Verdana"/>
        </w:rPr>
        <w:t xml:space="preserve"> however refund of the annual fee is at the treasurers discretion and shall be final without discussion. </w:t>
      </w:r>
    </w:p>
    <w:p w:rsidR="000E44D4" w:rsidRDefault="000E44D4" w:rsidP="000E44D4">
      <w:pPr>
        <w:pStyle w:val="NormalWeb"/>
        <w:spacing w:after="0"/>
      </w:pPr>
      <w:r>
        <w:rPr>
          <w:rFonts w:ascii="Verdana" w:hAnsi="Verdana"/>
          <w:b/>
          <w:bCs/>
          <w:sz w:val="27"/>
          <w:szCs w:val="27"/>
          <w:u w:val="single"/>
        </w:rPr>
        <w:t>Activities shall be lawful</w:t>
      </w:r>
    </w:p>
    <w:p w:rsidR="000E44D4" w:rsidRDefault="000E44D4" w:rsidP="00B4428D">
      <w:pPr>
        <w:pStyle w:val="NormalWeb"/>
        <w:spacing w:after="0"/>
        <w:ind w:left="720" w:hanging="720"/>
      </w:pPr>
      <w:r>
        <w:rPr>
          <w:rFonts w:ascii="Verdana" w:hAnsi="Verdana"/>
        </w:rPr>
        <w:t xml:space="preserve">21) </w:t>
      </w:r>
      <w:r w:rsidR="00B4428D">
        <w:rPr>
          <w:rFonts w:ascii="Verdana" w:hAnsi="Verdana"/>
        </w:rPr>
        <w:tab/>
      </w:r>
      <w:r>
        <w:rPr>
          <w:rFonts w:ascii="Verdana" w:hAnsi="Verdana"/>
        </w:rPr>
        <w:t xml:space="preserve">The group shall comply with all lawful requirements of the commonwealth, state and local governments, and other statutory authorities having jurisdiction over activities of the group. </w:t>
      </w:r>
    </w:p>
    <w:p w:rsidR="000E44D4" w:rsidRDefault="000E44D4" w:rsidP="000E44D4">
      <w:pPr>
        <w:pStyle w:val="NormalWeb"/>
        <w:spacing w:after="0"/>
      </w:pPr>
      <w:r>
        <w:rPr>
          <w:rFonts w:ascii="Verdana" w:hAnsi="Verdana"/>
          <w:b/>
          <w:bCs/>
          <w:sz w:val="27"/>
          <w:szCs w:val="27"/>
          <w:u w:val="single"/>
        </w:rPr>
        <w:t>Finances</w:t>
      </w:r>
    </w:p>
    <w:p w:rsidR="000E44D4" w:rsidRDefault="000E44D4" w:rsidP="00B4428D">
      <w:pPr>
        <w:pStyle w:val="NormalWeb"/>
        <w:spacing w:after="0"/>
        <w:ind w:left="720" w:hanging="720"/>
      </w:pPr>
      <w:r>
        <w:rPr>
          <w:rFonts w:ascii="Verdana" w:hAnsi="Verdana"/>
        </w:rPr>
        <w:t xml:space="preserve">22) </w:t>
      </w:r>
      <w:r w:rsidR="00AB778C">
        <w:rPr>
          <w:rFonts w:ascii="Verdana" w:hAnsi="Verdana"/>
        </w:rPr>
        <w:tab/>
        <w:t>The financial year of the A</w:t>
      </w:r>
      <w:r w:rsidR="00B4428D">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sidR="00B4428D">
        <w:rPr>
          <w:rFonts w:ascii="Verdana" w:hAnsi="Verdana"/>
        </w:rPr>
        <w:t xml:space="preserve"> shall be 1</w:t>
      </w:r>
      <w:r w:rsidR="00B4428D" w:rsidRPr="00B4428D">
        <w:rPr>
          <w:rFonts w:ascii="Verdana" w:hAnsi="Verdana"/>
          <w:vertAlign w:val="superscript"/>
        </w:rPr>
        <w:t>st</w:t>
      </w:r>
      <w:r w:rsidR="00B4428D">
        <w:rPr>
          <w:rFonts w:ascii="Verdana" w:hAnsi="Verdana"/>
        </w:rPr>
        <w:t xml:space="preserve"> March – Feb 28</w:t>
      </w:r>
      <w:r w:rsidR="00B4428D" w:rsidRPr="00B4428D">
        <w:rPr>
          <w:rFonts w:ascii="Verdana" w:hAnsi="Verdana"/>
          <w:vertAlign w:val="superscript"/>
        </w:rPr>
        <w:t>th</w:t>
      </w:r>
      <w:r w:rsidR="00B4428D">
        <w:rPr>
          <w:rFonts w:ascii="Verdana" w:hAnsi="Verdana"/>
        </w:rPr>
        <w:t xml:space="preserve"> each year.</w:t>
      </w:r>
    </w:p>
    <w:p w:rsidR="000E44D4" w:rsidRDefault="000E44D4" w:rsidP="000E44D4">
      <w:pPr>
        <w:pStyle w:val="NormalWeb"/>
        <w:spacing w:after="0"/>
      </w:pPr>
      <w:r>
        <w:rPr>
          <w:rFonts w:ascii="Verdana" w:hAnsi="Verdana"/>
          <w:b/>
          <w:bCs/>
          <w:sz w:val="27"/>
          <w:szCs w:val="27"/>
          <w:u w:val="single"/>
        </w:rPr>
        <w:t>Annual fees</w:t>
      </w:r>
    </w:p>
    <w:p w:rsidR="000E44D4" w:rsidRDefault="000E44D4" w:rsidP="00B4428D">
      <w:pPr>
        <w:pStyle w:val="NormalWeb"/>
        <w:spacing w:after="0"/>
        <w:ind w:left="720" w:hanging="720"/>
      </w:pPr>
      <w:r>
        <w:rPr>
          <w:rFonts w:ascii="Verdana" w:hAnsi="Verdana"/>
        </w:rPr>
        <w:t xml:space="preserve">23) </w:t>
      </w:r>
      <w:r w:rsidR="00B4428D">
        <w:rPr>
          <w:rFonts w:ascii="Verdana" w:hAnsi="Verdana"/>
        </w:rPr>
        <w:tab/>
      </w:r>
      <w:r>
        <w:rPr>
          <w:rFonts w:ascii="Verdana" w:hAnsi="Verdana"/>
        </w:rPr>
        <w:t xml:space="preserve">Annual fees are set at $10 per household and shall only be raised upon agreement of the committee with due reason. </w:t>
      </w:r>
    </w:p>
    <w:p w:rsidR="000E44D4" w:rsidRDefault="000E44D4" w:rsidP="00B4428D">
      <w:pPr>
        <w:pStyle w:val="NormalWeb"/>
        <w:spacing w:after="0"/>
        <w:ind w:left="720" w:hanging="720"/>
      </w:pPr>
      <w:r>
        <w:rPr>
          <w:rFonts w:ascii="Verdana" w:hAnsi="Verdana"/>
        </w:rPr>
        <w:t xml:space="preserve">24) </w:t>
      </w:r>
      <w:r w:rsidR="00B4428D">
        <w:rPr>
          <w:rFonts w:ascii="Verdana" w:hAnsi="Verdana"/>
        </w:rPr>
        <w:tab/>
      </w:r>
      <w:r>
        <w:rPr>
          <w:rFonts w:ascii="Verdana" w:hAnsi="Verdana"/>
        </w:rPr>
        <w:t>Renewal fees shall become due at the 1</w:t>
      </w:r>
      <w:r>
        <w:rPr>
          <w:rFonts w:ascii="Verdana" w:hAnsi="Verdana"/>
          <w:vertAlign w:val="superscript"/>
        </w:rPr>
        <w:t>st</w:t>
      </w:r>
      <w:r>
        <w:rPr>
          <w:rFonts w:ascii="Verdana" w:hAnsi="Verdana"/>
        </w:rPr>
        <w:t xml:space="preserve"> Jan each </w:t>
      </w:r>
      <w:proofErr w:type="gramStart"/>
      <w:r>
        <w:rPr>
          <w:rFonts w:ascii="Verdana" w:hAnsi="Verdana"/>
        </w:rPr>
        <w:t>year,</w:t>
      </w:r>
      <w:proofErr w:type="gramEnd"/>
      <w:r>
        <w:rPr>
          <w:rFonts w:ascii="Verdana" w:hAnsi="Verdana"/>
        </w:rPr>
        <w:t xml:space="preserve"> however application for membership shall be taken at any time, paying full fee. </w:t>
      </w:r>
    </w:p>
    <w:p w:rsidR="000E44D4" w:rsidRDefault="000E44D4" w:rsidP="000E44D4">
      <w:pPr>
        <w:pStyle w:val="NormalWeb"/>
        <w:spacing w:after="0"/>
      </w:pPr>
      <w:r>
        <w:rPr>
          <w:rFonts w:ascii="Verdana" w:hAnsi="Verdana"/>
          <w:b/>
          <w:bCs/>
          <w:sz w:val="27"/>
          <w:szCs w:val="27"/>
          <w:u w:val="single"/>
        </w:rPr>
        <w:t>Event Fees</w:t>
      </w:r>
    </w:p>
    <w:p w:rsidR="000E44D4" w:rsidRDefault="000E44D4" w:rsidP="00B4428D">
      <w:pPr>
        <w:pStyle w:val="NormalWeb"/>
        <w:spacing w:after="0"/>
        <w:ind w:left="720" w:hanging="720"/>
      </w:pPr>
      <w:r>
        <w:rPr>
          <w:rFonts w:ascii="Verdana" w:hAnsi="Verdana"/>
        </w:rPr>
        <w:t xml:space="preserve">25) </w:t>
      </w:r>
      <w:r w:rsidR="00B4428D">
        <w:rPr>
          <w:rFonts w:ascii="Verdana" w:hAnsi="Verdana"/>
        </w:rPr>
        <w:tab/>
      </w:r>
      <w:r>
        <w:rPr>
          <w:rFonts w:ascii="Verdana" w:hAnsi="Verdana"/>
        </w:rPr>
        <w:t xml:space="preserve">The committee reserves the right to set the appropriate fees in relation to events being conducted. </w:t>
      </w:r>
    </w:p>
    <w:p w:rsidR="000E44D4" w:rsidRDefault="000E44D4" w:rsidP="000E44D4">
      <w:pPr>
        <w:pStyle w:val="NormalWeb"/>
        <w:spacing w:after="0"/>
      </w:pPr>
      <w:r>
        <w:rPr>
          <w:rFonts w:ascii="Verdana" w:hAnsi="Verdana"/>
        </w:rPr>
        <w:t xml:space="preserve">26) </w:t>
      </w:r>
      <w:r w:rsidR="00B4428D">
        <w:rPr>
          <w:rFonts w:ascii="Verdana" w:hAnsi="Verdana"/>
        </w:rPr>
        <w:tab/>
      </w:r>
      <w:r>
        <w:rPr>
          <w:rFonts w:ascii="Verdana" w:hAnsi="Verdana"/>
        </w:rPr>
        <w:t xml:space="preserve">These fees will be in addition to the annual fees. </w:t>
      </w:r>
    </w:p>
    <w:p w:rsidR="000E44D4" w:rsidRDefault="000E44D4" w:rsidP="000E44D4">
      <w:pPr>
        <w:pStyle w:val="NormalWeb"/>
        <w:spacing w:after="0"/>
      </w:pPr>
      <w:r>
        <w:rPr>
          <w:rFonts w:ascii="Verdana" w:hAnsi="Verdana"/>
        </w:rPr>
        <w:t xml:space="preserve">27) </w:t>
      </w:r>
      <w:r w:rsidR="00B4428D">
        <w:rPr>
          <w:rFonts w:ascii="Verdana" w:hAnsi="Verdana"/>
        </w:rPr>
        <w:tab/>
      </w:r>
      <w:r>
        <w:rPr>
          <w:rFonts w:ascii="Verdana" w:hAnsi="Verdana"/>
        </w:rPr>
        <w:t>Event fees are to be paid prior to the participation in event.</w:t>
      </w:r>
    </w:p>
    <w:p w:rsidR="000E44D4" w:rsidRDefault="0036200B" w:rsidP="000E44D4">
      <w:pPr>
        <w:pStyle w:val="NormalWeb"/>
        <w:spacing w:after="0"/>
      </w:pPr>
      <w:proofErr w:type="spellStart"/>
      <w:r>
        <w:rPr>
          <w:rFonts w:ascii="Verdana" w:hAnsi="Verdana"/>
          <w:b/>
          <w:bCs/>
          <w:sz w:val="27"/>
          <w:szCs w:val="27"/>
          <w:u w:val="single"/>
        </w:rPr>
        <w:t>AmbDC</w:t>
      </w:r>
      <w:proofErr w:type="spellEnd"/>
      <w:r w:rsidR="000E44D4">
        <w:rPr>
          <w:rFonts w:ascii="Verdana" w:hAnsi="Verdana"/>
          <w:b/>
          <w:bCs/>
          <w:sz w:val="27"/>
          <w:szCs w:val="27"/>
          <w:u w:val="single"/>
        </w:rPr>
        <w:t xml:space="preserve"> monies, funds and Property</w:t>
      </w:r>
    </w:p>
    <w:p w:rsidR="000E44D4" w:rsidRDefault="000E44D4" w:rsidP="00B4428D">
      <w:pPr>
        <w:pStyle w:val="NormalWeb"/>
        <w:spacing w:after="0"/>
        <w:ind w:left="720" w:hanging="720"/>
      </w:pPr>
      <w:r>
        <w:rPr>
          <w:rFonts w:ascii="Verdana" w:hAnsi="Verdana"/>
        </w:rPr>
        <w:t xml:space="preserve">28) </w:t>
      </w:r>
      <w:r w:rsidR="00B4428D">
        <w:rPr>
          <w:rFonts w:ascii="Verdana" w:hAnsi="Verdana"/>
        </w:rPr>
        <w:tab/>
      </w:r>
      <w:r w:rsidR="00AB778C">
        <w:rPr>
          <w:rFonts w:ascii="Verdana" w:hAnsi="Verdana"/>
        </w:rPr>
        <w:t>All monies received by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shall be paid immediately without deduction, to the treasurer, for credit to the group's account </w:t>
      </w:r>
      <w:r>
        <w:rPr>
          <w:rFonts w:ascii="Verdana" w:hAnsi="Verdana"/>
        </w:rPr>
        <w:lastRenderedPageBreak/>
        <w:t>with</w:t>
      </w:r>
      <w:r w:rsidR="00AB778C">
        <w:rPr>
          <w:rFonts w:ascii="Verdana" w:hAnsi="Verdana"/>
        </w:rPr>
        <w:t xml:space="preserve"> </w:t>
      </w:r>
      <w:proofErr w:type="spellStart"/>
      <w:r w:rsidR="00AB778C">
        <w:rPr>
          <w:rFonts w:ascii="Verdana" w:hAnsi="Verdana"/>
        </w:rPr>
        <w:t>DefenceBank</w:t>
      </w:r>
      <w:proofErr w:type="spellEnd"/>
      <w:r w:rsidR="00AB778C">
        <w:rPr>
          <w:rFonts w:ascii="Verdana" w:hAnsi="Verdana"/>
        </w:rPr>
        <w:t>. The control of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monies, funds and property is the responsibility of the treasurer who is in turn responsible to the committee.</w:t>
      </w:r>
    </w:p>
    <w:p w:rsidR="000E44D4" w:rsidRDefault="0036200B" w:rsidP="000E44D4">
      <w:pPr>
        <w:pStyle w:val="NormalWeb"/>
        <w:spacing w:after="0"/>
      </w:pPr>
      <w:proofErr w:type="spellStart"/>
      <w:r>
        <w:rPr>
          <w:rFonts w:ascii="Verdana" w:hAnsi="Verdana"/>
          <w:b/>
          <w:bCs/>
          <w:sz w:val="27"/>
          <w:szCs w:val="27"/>
          <w:u w:val="single"/>
        </w:rPr>
        <w:t>AmbDC</w:t>
      </w:r>
      <w:proofErr w:type="spellEnd"/>
      <w:r w:rsidR="000E44D4">
        <w:rPr>
          <w:rFonts w:ascii="Verdana" w:hAnsi="Verdana"/>
          <w:b/>
          <w:bCs/>
          <w:sz w:val="27"/>
          <w:szCs w:val="27"/>
          <w:u w:val="single"/>
        </w:rPr>
        <w:t xml:space="preserve"> Committee</w:t>
      </w:r>
    </w:p>
    <w:p w:rsidR="000E44D4" w:rsidRDefault="000E44D4" w:rsidP="00B4428D">
      <w:pPr>
        <w:pStyle w:val="NormalWeb"/>
        <w:spacing w:after="0"/>
        <w:ind w:left="720" w:hanging="720"/>
      </w:pPr>
      <w:r>
        <w:rPr>
          <w:rFonts w:ascii="Verdana" w:hAnsi="Verdana"/>
        </w:rPr>
        <w:t xml:space="preserve">29) </w:t>
      </w:r>
      <w:r w:rsidR="00B4428D">
        <w:rPr>
          <w:rFonts w:ascii="Verdana" w:hAnsi="Verdana"/>
        </w:rPr>
        <w:tab/>
      </w:r>
      <w:r w:rsidR="00AB778C">
        <w:rPr>
          <w:rFonts w:ascii="Verdana" w:hAnsi="Verdana"/>
        </w:rPr>
        <w:t>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sidR="0036200B">
        <w:rPr>
          <w:rFonts w:ascii="Verdana" w:hAnsi="Verdana"/>
        </w:rPr>
        <w:t xml:space="preserve"> </w:t>
      </w:r>
      <w:r>
        <w:rPr>
          <w:rFonts w:ascii="Verdana" w:hAnsi="Verdana"/>
        </w:rPr>
        <w:t>is to be managed by a committee elected from and</w:t>
      </w:r>
      <w:r w:rsidR="00AB778C">
        <w:rPr>
          <w:rFonts w:ascii="Verdana" w:hAnsi="Verdana"/>
        </w:rPr>
        <w:t xml:space="preserve"> by the financial members of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at an Annual General Meeting to be</w:t>
      </w:r>
      <w:r w:rsidR="00B4428D">
        <w:rPr>
          <w:rFonts w:ascii="Verdana" w:hAnsi="Verdana"/>
        </w:rPr>
        <w:t xml:space="preserve"> cond</w:t>
      </w:r>
      <w:r w:rsidR="00AB778C">
        <w:rPr>
          <w:rFonts w:ascii="Verdana" w:hAnsi="Verdana"/>
        </w:rPr>
        <w:t>ucted within 3 months of the A</w:t>
      </w:r>
      <w:r w:rsidR="00B4428D">
        <w:rPr>
          <w:rFonts w:ascii="Verdana" w:hAnsi="Verdana"/>
        </w:rPr>
        <w:t>D</w:t>
      </w:r>
      <w:r w:rsidR="0036200B">
        <w:rPr>
          <w:rFonts w:ascii="Verdana" w:hAnsi="Verdana"/>
        </w:rPr>
        <w:t>C</w:t>
      </w:r>
      <w:r w:rsidR="00AB778C">
        <w:rPr>
          <w:rFonts w:ascii="Verdana" w:hAnsi="Verdana"/>
        </w:rPr>
        <w:t xml:space="preserve"> </w:t>
      </w:r>
      <w:proofErr w:type="spellStart"/>
      <w:proofErr w:type="gramStart"/>
      <w:r w:rsidR="00AB778C">
        <w:rPr>
          <w:rFonts w:ascii="Verdana" w:hAnsi="Verdana"/>
        </w:rPr>
        <w:t>inc</w:t>
      </w:r>
      <w:proofErr w:type="spellEnd"/>
      <w:proofErr w:type="gramEnd"/>
      <w:r w:rsidR="00B4428D">
        <w:rPr>
          <w:rFonts w:ascii="Verdana" w:hAnsi="Verdana"/>
        </w:rPr>
        <w:t xml:space="preserve"> end of financial year</w:t>
      </w:r>
      <w:r>
        <w:rPr>
          <w:rFonts w:ascii="Verdana" w:hAnsi="Verdana"/>
        </w:rPr>
        <w:t xml:space="preserve">. </w:t>
      </w:r>
    </w:p>
    <w:p w:rsidR="000E44D4" w:rsidRDefault="000E44D4" w:rsidP="00B4428D">
      <w:pPr>
        <w:pStyle w:val="NormalWeb"/>
        <w:spacing w:after="0"/>
        <w:ind w:left="720" w:hanging="720"/>
      </w:pPr>
      <w:r>
        <w:rPr>
          <w:rFonts w:ascii="Verdana" w:hAnsi="Verdana"/>
        </w:rPr>
        <w:t xml:space="preserve">30) </w:t>
      </w:r>
      <w:r w:rsidR="00B4428D">
        <w:rPr>
          <w:rFonts w:ascii="Verdana" w:hAnsi="Verdana"/>
        </w:rPr>
        <w:tab/>
      </w:r>
      <w:r>
        <w:rPr>
          <w:rFonts w:ascii="Verdana" w:hAnsi="Verdana"/>
        </w:rPr>
        <w:t>The president, or in their absence, the treasurer, shall chair all meetings and all committee positions under these rules shall be honorary.</w:t>
      </w:r>
    </w:p>
    <w:p w:rsidR="000E44D4" w:rsidRDefault="000E44D4" w:rsidP="00B4428D">
      <w:pPr>
        <w:pStyle w:val="NormalWeb"/>
        <w:spacing w:after="0"/>
        <w:ind w:left="720" w:hanging="720"/>
      </w:pPr>
      <w:r>
        <w:rPr>
          <w:rFonts w:ascii="Verdana" w:hAnsi="Verdana"/>
        </w:rPr>
        <w:t xml:space="preserve">31) </w:t>
      </w:r>
      <w:r w:rsidR="00B4428D">
        <w:rPr>
          <w:rFonts w:ascii="Verdana" w:hAnsi="Verdana"/>
        </w:rPr>
        <w:tab/>
      </w:r>
      <w:r>
        <w:rPr>
          <w:rFonts w:ascii="Verdana" w:hAnsi="Verdana"/>
        </w:rPr>
        <w:t xml:space="preserve">A minimum of eight (8) members (including president, secretary and treasurer) are needed to complete a full committee. </w:t>
      </w:r>
    </w:p>
    <w:p w:rsidR="000E44D4" w:rsidRDefault="000E44D4" w:rsidP="000E44D4">
      <w:pPr>
        <w:pStyle w:val="NormalWeb"/>
        <w:spacing w:after="0"/>
      </w:pPr>
      <w:r>
        <w:rPr>
          <w:rFonts w:ascii="Verdana" w:hAnsi="Verdana"/>
          <w:b/>
          <w:bCs/>
          <w:sz w:val="27"/>
          <w:szCs w:val="27"/>
          <w:u w:val="single"/>
        </w:rPr>
        <w:t>Nomination for office</w:t>
      </w:r>
    </w:p>
    <w:p w:rsidR="000E44D4" w:rsidRDefault="000E44D4" w:rsidP="00B4428D">
      <w:pPr>
        <w:pStyle w:val="NormalWeb"/>
        <w:spacing w:after="0"/>
        <w:ind w:left="720" w:hanging="720"/>
      </w:pPr>
      <w:r>
        <w:rPr>
          <w:rFonts w:ascii="Verdana" w:hAnsi="Verdana"/>
        </w:rPr>
        <w:t xml:space="preserve">32) </w:t>
      </w:r>
      <w:r w:rsidR="00B4428D">
        <w:rPr>
          <w:rFonts w:ascii="Verdana" w:hAnsi="Verdana"/>
        </w:rPr>
        <w:tab/>
      </w:r>
      <w:r>
        <w:rPr>
          <w:rFonts w:ascii="Verdana" w:hAnsi="Verdana"/>
        </w:rPr>
        <w:t xml:space="preserve">Nominations for office must be made in writing by two (2) members and be accompanied by the written consent of the member nominated. Nomination forms must be lodged with the secretary and posted on </w:t>
      </w:r>
      <w:proofErr w:type="spellStart"/>
      <w:r>
        <w:rPr>
          <w:rFonts w:ascii="Verdana" w:hAnsi="Verdana"/>
        </w:rPr>
        <w:t>facebook</w:t>
      </w:r>
      <w:proofErr w:type="spellEnd"/>
      <w:r>
        <w:rPr>
          <w:rFonts w:ascii="Verdana" w:hAnsi="Verdana"/>
        </w:rPr>
        <w:t xml:space="preserve"> and the notice board at gannet house no later than fourteen (14) days prior to the Annual General Meeting in each year. No person is eligible for the election as an office bearer unless they are financial at the date of election. </w:t>
      </w:r>
    </w:p>
    <w:p w:rsidR="000E44D4" w:rsidRDefault="000E44D4" w:rsidP="000E44D4">
      <w:pPr>
        <w:pStyle w:val="NormalWeb"/>
        <w:spacing w:after="0"/>
      </w:pPr>
      <w:r>
        <w:rPr>
          <w:rFonts w:ascii="Verdana" w:hAnsi="Verdana"/>
          <w:b/>
          <w:bCs/>
          <w:sz w:val="27"/>
          <w:szCs w:val="27"/>
          <w:u w:val="single"/>
        </w:rPr>
        <w:t>Election of Offices</w:t>
      </w:r>
    </w:p>
    <w:p w:rsidR="000E44D4" w:rsidRDefault="000E44D4" w:rsidP="00B4428D">
      <w:pPr>
        <w:pStyle w:val="NormalWeb"/>
        <w:spacing w:after="0"/>
        <w:ind w:left="720" w:hanging="720"/>
      </w:pPr>
      <w:r>
        <w:rPr>
          <w:rFonts w:ascii="Verdana" w:hAnsi="Verdana"/>
        </w:rPr>
        <w:t xml:space="preserve">33) </w:t>
      </w:r>
      <w:r w:rsidR="00B4428D">
        <w:rPr>
          <w:rFonts w:ascii="Verdana" w:hAnsi="Verdana"/>
        </w:rPr>
        <w:tab/>
      </w:r>
      <w:r>
        <w:rPr>
          <w:rFonts w:ascii="Verdana" w:hAnsi="Verdana"/>
        </w:rPr>
        <w:t xml:space="preserve">If </w:t>
      </w:r>
      <w:proofErr w:type="gramStart"/>
      <w:r>
        <w:rPr>
          <w:rFonts w:ascii="Verdana" w:hAnsi="Verdana"/>
        </w:rPr>
        <w:t>nomination for any office are</w:t>
      </w:r>
      <w:proofErr w:type="gramEnd"/>
      <w:r>
        <w:rPr>
          <w:rFonts w:ascii="Verdana" w:hAnsi="Verdana"/>
        </w:rPr>
        <w:t xml:space="preserve"> in excess of the number required, the election for that office shall be by secret ballot under control of the chairperson who shall appoint three (3) scrutineers. Any office for which no nomination has been revived may be filled during the period of the meeting called for the purpose and without prior nomination. </w:t>
      </w:r>
    </w:p>
    <w:p w:rsidR="000E44D4" w:rsidRDefault="000E44D4" w:rsidP="000E44D4">
      <w:pPr>
        <w:pStyle w:val="NormalWeb"/>
        <w:spacing w:after="0"/>
      </w:pPr>
      <w:r>
        <w:rPr>
          <w:rFonts w:ascii="Verdana" w:hAnsi="Verdana"/>
          <w:b/>
          <w:bCs/>
          <w:sz w:val="27"/>
          <w:szCs w:val="27"/>
          <w:u w:val="single"/>
        </w:rPr>
        <w:t>Powers of the Committee</w:t>
      </w:r>
    </w:p>
    <w:p w:rsidR="000E44D4" w:rsidRDefault="000E44D4" w:rsidP="00B4428D">
      <w:pPr>
        <w:pStyle w:val="NormalWeb"/>
        <w:spacing w:after="0"/>
        <w:ind w:left="720" w:hanging="720"/>
      </w:pPr>
      <w:r>
        <w:rPr>
          <w:rFonts w:ascii="Verdana" w:hAnsi="Verdana"/>
        </w:rPr>
        <w:t xml:space="preserve">34) </w:t>
      </w:r>
      <w:r w:rsidR="00B4428D">
        <w:rPr>
          <w:rFonts w:ascii="Verdana" w:hAnsi="Verdana"/>
        </w:rPr>
        <w:tab/>
      </w:r>
      <w:r>
        <w:rPr>
          <w:rFonts w:ascii="Verdana" w:hAnsi="Verdana"/>
        </w:rPr>
        <w:t xml:space="preserve">It shall be the duty of the committee to regulate the operations of the group, transact business, appoint subcommittees, call general meetings, arrange meetings of committees and Executive </w:t>
      </w:r>
      <w:proofErr w:type="gramStart"/>
      <w:r>
        <w:rPr>
          <w:rFonts w:ascii="Verdana" w:hAnsi="Verdana"/>
        </w:rPr>
        <w:t>committees,</w:t>
      </w:r>
      <w:proofErr w:type="gramEnd"/>
      <w:r>
        <w:rPr>
          <w:rFonts w:ascii="Verdana" w:hAnsi="Verdana"/>
        </w:rPr>
        <w:t xml:space="preserve"> fill any vacancies that may occur, control members and elect new members. </w:t>
      </w:r>
    </w:p>
    <w:p w:rsidR="000E44D4" w:rsidRDefault="000E44D4" w:rsidP="00B4428D">
      <w:pPr>
        <w:pStyle w:val="NormalWeb"/>
        <w:spacing w:after="0"/>
        <w:ind w:left="720" w:hanging="720"/>
      </w:pPr>
      <w:r>
        <w:rPr>
          <w:rFonts w:ascii="Verdana" w:hAnsi="Verdana"/>
        </w:rPr>
        <w:t xml:space="preserve">35) </w:t>
      </w:r>
      <w:r w:rsidR="00B4428D">
        <w:rPr>
          <w:rFonts w:ascii="Verdana" w:hAnsi="Verdana"/>
        </w:rPr>
        <w:tab/>
      </w:r>
      <w:r>
        <w:rPr>
          <w:rFonts w:ascii="Verdana" w:hAnsi="Verdana"/>
        </w:rPr>
        <w:t>The Committee shall be responsible for hiring or letting of premises, appropriate fees and otherwise act in all interest of the group members.</w:t>
      </w:r>
    </w:p>
    <w:p w:rsidR="000E44D4" w:rsidRDefault="000E44D4" w:rsidP="000E44D4">
      <w:pPr>
        <w:pStyle w:val="NormalWeb"/>
        <w:spacing w:after="0"/>
      </w:pPr>
      <w:r>
        <w:rPr>
          <w:rFonts w:ascii="Verdana" w:hAnsi="Verdana"/>
          <w:b/>
          <w:bCs/>
          <w:sz w:val="27"/>
          <w:szCs w:val="27"/>
          <w:u w:val="single"/>
        </w:rPr>
        <w:lastRenderedPageBreak/>
        <w:t>Sub Committees</w:t>
      </w:r>
    </w:p>
    <w:p w:rsidR="000E44D4" w:rsidRDefault="000E44D4" w:rsidP="00B4428D">
      <w:pPr>
        <w:pStyle w:val="NormalWeb"/>
        <w:spacing w:after="0"/>
        <w:ind w:left="720" w:hanging="720"/>
      </w:pPr>
      <w:r>
        <w:rPr>
          <w:rFonts w:ascii="Verdana" w:hAnsi="Verdana"/>
        </w:rPr>
        <w:t xml:space="preserve">36) </w:t>
      </w:r>
      <w:r w:rsidR="00B4428D">
        <w:rPr>
          <w:rFonts w:ascii="Verdana" w:hAnsi="Verdana"/>
        </w:rPr>
        <w:tab/>
      </w:r>
      <w:r>
        <w:rPr>
          <w:rFonts w:ascii="Verdana" w:hAnsi="Verdana"/>
        </w:rPr>
        <w:t>For better management within the group, sub-committees shall be appointed by the committee and shall include, but not be limited to the following:</w:t>
      </w:r>
    </w:p>
    <w:p w:rsidR="000E44D4" w:rsidRDefault="000E44D4" w:rsidP="00B4428D">
      <w:pPr>
        <w:pStyle w:val="NormalWeb"/>
        <w:spacing w:after="0"/>
        <w:ind w:firstLine="720"/>
      </w:pPr>
      <w:r>
        <w:rPr>
          <w:rFonts w:ascii="Verdana" w:hAnsi="Verdana"/>
        </w:rPr>
        <w:t>Welcome Baskets – chairperson &amp; 2 Assistants</w:t>
      </w:r>
      <w:r w:rsidR="00B4428D">
        <w:rPr>
          <w:rFonts w:ascii="Verdana" w:hAnsi="Verdana"/>
        </w:rPr>
        <w:t xml:space="preserve"> (minimum)</w:t>
      </w:r>
    </w:p>
    <w:p w:rsidR="000E44D4" w:rsidRDefault="000E44D4" w:rsidP="00B4428D">
      <w:pPr>
        <w:pStyle w:val="NormalWeb"/>
        <w:spacing w:after="0"/>
        <w:ind w:firstLine="720"/>
      </w:pPr>
      <w:r>
        <w:rPr>
          <w:rFonts w:ascii="Verdana" w:hAnsi="Verdana"/>
        </w:rPr>
        <w:t>Entertainment – chairperson &amp; 2 assistants (minimum)</w:t>
      </w:r>
    </w:p>
    <w:p w:rsidR="000E44D4" w:rsidRDefault="00B4428D" w:rsidP="00B4428D">
      <w:pPr>
        <w:pStyle w:val="NormalWeb"/>
        <w:spacing w:after="0"/>
        <w:ind w:firstLine="720"/>
      </w:pPr>
      <w:r>
        <w:rPr>
          <w:rFonts w:ascii="Verdana" w:hAnsi="Verdana"/>
        </w:rPr>
        <w:t>Drop in centre – c</w:t>
      </w:r>
      <w:r w:rsidR="000E44D4">
        <w:rPr>
          <w:rFonts w:ascii="Verdana" w:hAnsi="Verdana"/>
        </w:rPr>
        <w:t>hairperson &amp; 2 assistants</w:t>
      </w:r>
      <w:r>
        <w:rPr>
          <w:rFonts w:ascii="Verdana" w:hAnsi="Verdana"/>
        </w:rPr>
        <w:t xml:space="preserve"> (minimum)</w:t>
      </w:r>
    </w:p>
    <w:p w:rsidR="000E44D4" w:rsidRDefault="000E44D4" w:rsidP="00B4428D">
      <w:pPr>
        <w:pStyle w:val="NormalWeb"/>
        <w:spacing w:after="0"/>
        <w:ind w:firstLine="720"/>
      </w:pPr>
      <w:r>
        <w:rPr>
          <w:rFonts w:ascii="Verdana" w:hAnsi="Verdana"/>
        </w:rPr>
        <w:t>Fund-raising – chairperson &amp; 2 assistants</w:t>
      </w:r>
      <w:r w:rsidR="00B4428D">
        <w:rPr>
          <w:rFonts w:ascii="Verdana" w:hAnsi="Verdana"/>
        </w:rPr>
        <w:t xml:space="preserve"> (minimum)</w:t>
      </w:r>
    </w:p>
    <w:p w:rsidR="000E44D4" w:rsidRDefault="000E44D4" w:rsidP="000E44D4">
      <w:pPr>
        <w:pStyle w:val="NormalWeb"/>
        <w:spacing w:after="0"/>
      </w:pPr>
      <w:r>
        <w:rPr>
          <w:rFonts w:ascii="Verdana" w:hAnsi="Verdana"/>
          <w:b/>
          <w:bCs/>
          <w:sz w:val="27"/>
          <w:szCs w:val="27"/>
          <w:u w:val="single"/>
        </w:rPr>
        <w:t>Meetings</w:t>
      </w:r>
    </w:p>
    <w:p w:rsidR="000E44D4" w:rsidRDefault="000E44D4" w:rsidP="00B4428D">
      <w:pPr>
        <w:pStyle w:val="NormalWeb"/>
        <w:spacing w:after="0"/>
        <w:ind w:left="720" w:hanging="720"/>
      </w:pPr>
      <w:r>
        <w:rPr>
          <w:rFonts w:ascii="Verdana" w:hAnsi="Verdana"/>
        </w:rPr>
        <w:t xml:space="preserve">37) </w:t>
      </w:r>
      <w:r w:rsidR="00B4428D">
        <w:rPr>
          <w:rFonts w:ascii="Verdana" w:hAnsi="Verdana"/>
        </w:rPr>
        <w:tab/>
      </w:r>
      <w:r>
        <w:rPr>
          <w:rFonts w:ascii="Verdana" w:hAnsi="Verdana"/>
        </w:rPr>
        <w:t xml:space="preserve">All committee meetings are to be held outside work hours and are to be conducted </w:t>
      </w:r>
      <w:r w:rsidR="00B4428D">
        <w:rPr>
          <w:rFonts w:ascii="Verdana" w:hAnsi="Verdana"/>
        </w:rPr>
        <w:t>bi-monthly.</w:t>
      </w:r>
    </w:p>
    <w:p w:rsidR="000E44D4" w:rsidRDefault="000E44D4" w:rsidP="00B4428D">
      <w:pPr>
        <w:pStyle w:val="NormalWeb"/>
        <w:spacing w:after="0"/>
        <w:ind w:left="720" w:hanging="720"/>
      </w:pPr>
      <w:r>
        <w:rPr>
          <w:rFonts w:ascii="Verdana" w:hAnsi="Verdana"/>
        </w:rPr>
        <w:t xml:space="preserve">38) </w:t>
      </w:r>
      <w:r w:rsidR="00B4428D">
        <w:rPr>
          <w:rFonts w:ascii="Verdana" w:hAnsi="Verdana"/>
        </w:rPr>
        <w:tab/>
      </w:r>
      <w:r>
        <w:rPr>
          <w:rFonts w:ascii="Verdana" w:hAnsi="Verdana"/>
        </w:rPr>
        <w:t xml:space="preserve">The Annual General Meeting (AGM) </w:t>
      </w:r>
      <w:r w:rsidR="00B4428D">
        <w:rPr>
          <w:rFonts w:ascii="Verdana" w:hAnsi="Verdana"/>
        </w:rPr>
        <w:t>will be held within 3 months of the end of financial, on a yearly basis</w:t>
      </w:r>
      <w:r>
        <w:rPr>
          <w:rFonts w:ascii="Verdana" w:hAnsi="Verdana"/>
        </w:rPr>
        <w:t xml:space="preserve">. The agenda, together with annual financial </w:t>
      </w:r>
      <w:r w:rsidR="00B4428D">
        <w:rPr>
          <w:rFonts w:ascii="Verdana" w:hAnsi="Verdana"/>
        </w:rPr>
        <w:t>statement for the financial year</w:t>
      </w:r>
      <w:r>
        <w:rPr>
          <w:rFonts w:ascii="Verdana" w:hAnsi="Verdana"/>
        </w:rPr>
        <w:t xml:space="preserve"> is to be displayed on the club noticeboard and Facebook at least seven (7) days prior to the date of the meeting. </w:t>
      </w:r>
    </w:p>
    <w:p w:rsidR="000E44D4" w:rsidRDefault="000E44D4" w:rsidP="006E60F8">
      <w:pPr>
        <w:pStyle w:val="NormalWeb"/>
        <w:spacing w:after="0"/>
        <w:ind w:left="720" w:hanging="720"/>
      </w:pPr>
      <w:r>
        <w:rPr>
          <w:rFonts w:ascii="Verdana" w:hAnsi="Verdana"/>
        </w:rPr>
        <w:t xml:space="preserve">39) </w:t>
      </w:r>
      <w:r w:rsidR="00B4428D">
        <w:rPr>
          <w:rFonts w:ascii="Verdana" w:hAnsi="Verdana"/>
        </w:rPr>
        <w:tab/>
      </w:r>
      <w:r>
        <w:rPr>
          <w:rFonts w:ascii="Verdana" w:hAnsi="Verdana"/>
        </w:rPr>
        <w:t xml:space="preserve">Extraordinary General Meetings (EGM) may be called by the president, or with written request, by a committee member, and only the business concerning the object of the meeting is to be discussed. </w:t>
      </w:r>
      <w:r w:rsidRPr="006E60F8">
        <w:rPr>
          <w:rFonts w:ascii="Verdana" w:hAnsi="Verdana"/>
        </w:rPr>
        <w:t xml:space="preserve">A quorum for the EGM will be </w:t>
      </w:r>
      <w:r w:rsidR="006E60F8" w:rsidRPr="006E60F8">
        <w:rPr>
          <w:rFonts w:ascii="Verdana" w:hAnsi="Verdana"/>
        </w:rPr>
        <w:t>7 financial members.</w:t>
      </w:r>
    </w:p>
    <w:p w:rsidR="000E44D4" w:rsidRDefault="000E44D4" w:rsidP="000E44D4">
      <w:pPr>
        <w:pStyle w:val="NormalWeb"/>
        <w:spacing w:after="0"/>
      </w:pPr>
      <w:r>
        <w:rPr>
          <w:rFonts w:ascii="Verdana" w:hAnsi="Verdana"/>
          <w:b/>
          <w:bCs/>
          <w:sz w:val="27"/>
          <w:szCs w:val="27"/>
          <w:u w:val="single"/>
        </w:rPr>
        <w:t>Voting</w:t>
      </w:r>
    </w:p>
    <w:p w:rsidR="000E44D4" w:rsidRDefault="000E44D4" w:rsidP="006E60F8">
      <w:pPr>
        <w:pStyle w:val="NormalWeb"/>
        <w:spacing w:after="0"/>
        <w:ind w:left="720" w:hanging="720"/>
      </w:pPr>
      <w:r>
        <w:rPr>
          <w:rFonts w:ascii="Verdana" w:hAnsi="Verdana"/>
        </w:rPr>
        <w:t xml:space="preserve">40) </w:t>
      </w:r>
      <w:r w:rsidR="006E60F8">
        <w:rPr>
          <w:rFonts w:ascii="Verdana" w:hAnsi="Verdana"/>
        </w:rPr>
        <w:tab/>
      </w:r>
      <w:r>
        <w:rPr>
          <w:rFonts w:ascii="Verdana" w:hAnsi="Verdana"/>
        </w:rPr>
        <w:t>Only those who are financial at the time of a meeting being held may hav</w:t>
      </w:r>
      <w:r w:rsidR="00AB778C">
        <w:rPr>
          <w:rFonts w:ascii="Verdana" w:hAnsi="Verdana"/>
        </w:rPr>
        <w:t>e a say in the management of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or vote on any manner of business. </w:t>
      </w:r>
    </w:p>
    <w:p w:rsidR="000E44D4" w:rsidRDefault="000E44D4" w:rsidP="006E60F8">
      <w:pPr>
        <w:pStyle w:val="NormalWeb"/>
        <w:spacing w:after="0"/>
        <w:ind w:left="720" w:hanging="720"/>
      </w:pPr>
      <w:r>
        <w:rPr>
          <w:rFonts w:ascii="Verdana" w:hAnsi="Verdana"/>
        </w:rPr>
        <w:t xml:space="preserve">41) </w:t>
      </w:r>
      <w:r w:rsidR="006E60F8">
        <w:rPr>
          <w:rFonts w:ascii="Verdana" w:hAnsi="Verdana"/>
        </w:rPr>
        <w:tab/>
      </w:r>
      <w:r>
        <w:rPr>
          <w:rFonts w:ascii="Verdana" w:hAnsi="Verdana"/>
        </w:rPr>
        <w:t>All business which requires a decision by the members p</w:t>
      </w:r>
      <w:r w:rsidR="00AB778C">
        <w:rPr>
          <w:rFonts w:ascii="Verdana" w:hAnsi="Verdana"/>
        </w:rPr>
        <w:t>resent at any meeting of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shall, except as may be specified elsewhere in this constitution) be by show of hands and a majority vote, unless a member or members present request that the matter under consideration be determined by a secret ballot. </w:t>
      </w:r>
    </w:p>
    <w:p w:rsidR="000E44D4" w:rsidRDefault="000E44D4" w:rsidP="000E44D4">
      <w:pPr>
        <w:pStyle w:val="NormalWeb"/>
        <w:spacing w:after="0"/>
      </w:pPr>
      <w:r>
        <w:rPr>
          <w:rFonts w:ascii="Verdana" w:hAnsi="Verdana"/>
          <w:b/>
          <w:bCs/>
          <w:sz w:val="27"/>
          <w:szCs w:val="27"/>
          <w:u w:val="single"/>
        </w:rPr>
        <w:t>Voting at Committee meetings</w:t>
      </w:r>
    </w:p>
    <w:p w:rsidR="000E44D4" w:rsidRDefault="000E44D4" w:rsidP="006E60F8">
      <w:pPr>
        <w:pStyle w:val="NormalWeb"/>
        <w:spacing w:after="0"/>
        <w:ind w:left="720" w:hanging="720"/>
      </w:pPr>
      <w:r>
        <w:rPr>
          <w:rFonts w:ascii="Verdana" w:hAnsi="Verdana"/>
        </w:rPr>
        <w:t xml:space="preserve">42) </w:t>
      </w:r>
      <w:r w:rsidR="006E60F8">
        <w:rPr>
          <w:rFonts w:ascii="Verdana" w:hAnsi="Verdana"/>
        </w:rPr>
        <w:tab/>
      </w:r>
      <w:r>
        <w:rPr>
          <w:rFonts w:ascii="Verdana" w:hAnsi="Verdana"/>
        </w:rPr>
        <w:t xml:space="preserve">At a meeting of the committee or the executive committee the chairperson or any three (3) members of these committees may require any matter under consideration to be determined by a </w:t>
      </w:r>
      <w:r>
        <w:rPr>
          <w:rFonts w:ascii="Verdana" w:hAnsi="Verdana"/>
        </w:rPr>
        <w:lastRenderedPageBreak/>
        <w:t xml:space="preserve">secret ballot of the council. The chairperson of any meeting of the </w:t>
      </w:r>
      <w:r w:rsidR="00AB778C">
        <w:rPr>
          <w:rFonts w:ascii="Verdana" w:hAnsi="Verdana"/>
        </w:rPr>
        <w:t>A</w:t>
      </w:r>
      <w:r w:rsidR="0036200B">
        <w:rPr>
          <w:rFonts w:ascii="Verdana" w:hAnsi="Verdana"/>
        </w:rPr>
        <w:t>DC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shall have their vote as a member. </w:t>
      </w:r>
    </w:p>
    <w:p w:rsidR="000E44D4" w:rsidRDefault="000E44D4" w:rsidP="006E60F8">
      <w:pPr>
        <w:pStyle w:val="NormalWeb"/>
        <w:spacing w:after="0"/>
        <w:ind w:left="720" w:hanging="720"/>
      </w:pPr>
      <w:r>
        <w:rPr>
          <w:rFonts w:ascii="Verdana" w:hAnsi="Verdana"/>
        </w:rPr>
        <w:t xml:space="preserve">43) </w:t>
      </w:r>
      <w:r w:rsidR="006E60F8">
        <w:rPr>
          <w:rFonts w:ascii="Verdana" w:hAnsi="Verdana"/>
        </w:rPr>
        <w:tab/>
      </w:r>
      <w:r>
        <w:rPr>
          <w:rFonts w:ascii="Verdana" w:hAnsi="Verdana"/>
        </w:rPr>
        <w:t xml:space="preserve">A secret ballot shall be conducted in such a manner as the chairperson of the meeting shall determine. </w:t>
      </w:r>
    </w:p>
    <w:p w:rsidR="000E44D4" w:rsidRDefault="000E44D4" w:rsidP="006E60F8">
      <w:pPr>
        <w:pStyle w:val="NormalWeb"/>
        <w:spacing w:after="0"/>
        <w:ind w:left="720" w:hanging="720"/>
      </w:pPr>
      <w:r>
        <w:rPr>
          <w:rFonts w:ascii="Verdana" w:hAnsi="Verdana"/>
        </w:rPr>
        <w:t xml:space="preserve">44) </w:t>
      </w:r>
      <w:r w:rsidR="006E60F8">
        <w:rPr>
          <w:rFonts w:ascii="Verdana" w:hAnsi="Verdana"/>
        </w:rPr>
        <w:tab/>
      </w:r>
      <w:r>
        <w:rPr>
          <w:rFonts w:ascii="Verdana" w:hAnsi="Verdana"/>
        </w:rPr>
        <w:t xml:space="preserve">Should a tied vote be recorded on any motion, then in all cases, it is to be recorded as defeated. </w:t>
      </w:r>
    </w:p>
    <w:p w:rsidR="000E44D4" w:rsidRDefault="000E44D4" w:rsidP="000E44D4">
      <w:pPr>
        <w:pStyle w:val="NormalWeb"/>
        <w:spacing w:after="0"/>
      </w:pPr>
      <w:r>
        <w:rPr>
          <w:rFonts w:ascii="Verdana" w:hAnsi="Verdana"/>
          <w:b/>
          <w:bCs/>
          <w:sz w:val="27"/>
          <w:szCs w:val="27"/>
          <w:u w:val="single"/>
        </w:rPr>
        <w:t>Minutes</w:t>
      </w:r>
    </w:p>
    <w:p w:rsidR="000E44D4" w:rsidRDefault="000E44D4" w:rsidP="006E60F8">
      <w:pPr>
        <w:pStyle w:val="NormalWeb"/>
        <w:spacing w:after="0"/>
        <w:ind w:left="720" w:hanging="720"/>
      </w:pPr>
      <w:r>
        <w:rPr>
          <w:rFonts w:ascii="Verdana" w:hAnsi="Verdana"/>
        </w:rPr>
        <w:t xml:space="preserve">45) </w:t>
      </w:r>
      <w:r w:rsidR="006E60F8">
        <w:rPr>
          <w:rFonts w:ascii="Verdana" w:hAnsi="Verdana"/>
        </w:rPr>
        <w:tab/>
      </w:r>
      <w:r>
        <w:rPr>
          <w:rFonts w:ascii="Verdana" w:hAnsi="Verdana"/>
        </w:rPr>
        <w:t>An accurate r</w:t>
      </w:r>
      <w:r w:rsidR="00AB778C">
        <w:rPr>
          <w:rFonts w:ascii="Verdana" w:hAnsi="Verdana"/>
        </w:rPr>
        <w:t>ecord of all meetings of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so to be maintained by the secretary. These minutes are to contain:</w:t>
      </w:r>
    </w:p>
    <w:p w:rsidR="000E44D4" w:rsidRDefault="000E44D4" w:rsidP="006E60F8">
      <w:pPr>
        <w:pStyle w:val="NormalWeb"/>
        <w:spacing w:after="0"/>
        <w:ind w:firstLine="720"/>
      </w:pPr>
      <w:r>
        <w:rPr>
          <w:rFonts w:ascii="Verdana" w:hAnsi="Verdana"/>
        </w:rPr>
        <w:t xml:space="preserve">a) </w:t>
      </w:r>
      <w:proofErr w:type="gramStart"/>
      <w:r>
        <w:rPr>
          <w:rFonts w:ascii="Verdana" w:hAnsi="Verdana"/>
        </w:rPr>
        <w:t>a</w:t>
      </w:r>
      <w:proofErr w:type="gramEnd"/>
      <w:r>
        <w:rPr>
          <w:rFonts w:ascii="Verdana" w:hAnsi="Verdana"/>
        </w:rPr>
        <w:t xml:space="preserve"> record of those who attend the meeting</w:t>
      </w:r>
    </w:p>
    <w:p w:rsidR="000E44D4" w:rsidRDefault="000E44D4" w:rsidP="006E60F8">
      <w:pPr>
        <w:pStyle w:val="NormalWeb"/>
        <w:spacing w:after="0"/>
        <w:ind w:firstLine="720"/>
      </w:pPr>
      <w:r>
        <w:rPr>
          <w:rFonts w:ascii="Verdana" w:hAnsi="Verdana"/>
        </w:rPr>
        <w:t xml:space="preserve">b) </w:t>
      </w:r>
      <w:proofErr w:type="gramStart"/>
      <w:r>
        <w:rPr>
          <w:rFonts w:ascii="Verdana" w:hAnsi="Verdana"/>
        </w:rPr>
        <w:t>an</w:t>
      </w:r>
      <w:proofErr w:type="gramEnd"/>
      <w:r>
        <w:rPr>
          <w:rFonts w:ascii="Verdana" w:hAnsi="Verdana"/>
        </w:rPr>
        <w:t xml:space="preserve"> account of the proceedings in their order of happening, </w:t>
      </w:r>
    </w:p>
    <w:p w:rsidR="000E44D4" w:rsidRDefault="000E44D4" w:rsidP="006E60F8">
      <w:pPr>
        <w:pStyle w:val="NormalWeb"/>
        <w:spacing w:after="0"/>
        <w:ind w:left="720"/>
      </w:pPr>
      <w:r>
        <w:rPr>
          <w:rFonts w:ascii="Verdana" w:hAnsi="Verdana"/>
        </w:rPr>
        <w:t xml:space="preserve">c) </w:t>
      </w:r>
      <w:proofErr w:type="gramStart"/>
      <w:r>
        <w:rPr>
          <w:rFonts w:ascii="Verdana" w:hAnsi="Verdana"/>
        </w:rPr>
        <w:t>full</w:t>
      </w:r>
      <w:proofErr w:type="gramEnd"/>
      <w:r>
        <w:rPr>
          <w:rFonts w:ascii="Verdana" w:hAnsi="Verdana"/>
        </w:rPr>
        <w:t xml:space="preserve"> details of any motions, amendments to any motions and the results of voting on motions, and</w:t>
      </w:r>
    </w:p>
    <w:p w:rsidR="006E60F8" w:rsidRPr="006E60F8" w:rsidRDefault="000E44D4" w:rsidP="006E60F8">
      <w:pPr>
        <w:pStyle w:val="NormalWeb"/>
        <w:spacing w:after="0"/>
        <w:ind w:firstLine="720"/>
        <w:rPr>
          <w:rFonts w:ascii="Verdana" w:hAnsi="Verdana"/>
        </w:rPr>
      </w:pPr>
      <w:r>
        <w:rPr>
          <w:rFonts w:ascii="Verdana" w:hAnsi="Verdana"/>
        </w:rPr>
        <w:t xml:space="preserve">d) </w:t>
      </w:r>
      <w:proofErr w:type="gramStart"/>
      <w:r>
        <w:rPr>
          <w:rFonts w:ascii="Verdana" w:hAnsi="Verdana"/>
        </w:rPr>
        <w:t>notification</w:t>
      </w:r>
      <w:proofErr w:type="gramEnd"/>
      <w:r>
        <w:rPr>
          <w:rFonts w:ascii="Verdana" w:hAnsi="Verdana"/>
        </w:rPr>
        <w:t xml:space="preserve"> of the date for the next meeting</w:t>
      </w:r>
    </w:p>
    <w:p w:rsidR="000E44D4" w:rsidRDefault="000E44D4" w:rsidP="006E60F8">
      <w:pPr>
        <w:pStyle w:val="NormalWeb"/>
        <w:spacing w:after="0"/>
        <w:ind w:left="720" w:hanging="720"/>
      </w:pPr>
      <w:r>
        <w:rPr>
          <w:rFonts w:ascii="Verdana" w:hAnsi="Verdana"/>
        </w:rPr>
        <w:t xml:space="preserve">46) </w:t>
      </w:r>
      <w:r w:rsidR="006E60F8">
        <w:rPr>
          <w:rFonts w:ascii="Verdana" w:hAnsi="Verdana"/>
        </w:rPr>
        <w:tab/>
      </w:r>
      <w:r>
        <w:rPr>
          <w:rFonts w:ascii="Verdana" w:hAnsi="Verdana"/>
        </w:rPr>
        <w:t xml:space="preserve">Minutes of all meetings are to be signed by the following </w:t>
      </w:r>
      <w:proofErr w:type="gramStart"/>
      <w:r>
        <w:rPr>
          <w:rFonts w:ascii="Verdana" w:hAnsi="Verdana"/>
        </w:rPr>
        <w:t>appointees :</w:t>
      </w:r>
      <w:proofErr w:type="gramEnd"/>
      <w:r>
        <w:rPr>
          <w:rFonts w:ascii="Verdana" w:hAnsi="Verdana"/>
        </w:rPr>
        <w:t xml:space="preserve"> Secretary, President and Treasurer. </w:t>
      </w:r>
    </w:p>
    <w:p w:rsidR="000E44D4" w:rsidRDefault="000E44D4" w:rsidP="006E60F8">
      <w:pPr>
        <w:pStyle w:val="NormalWeb"/>
        <w:spacing w:after="0"/>
        <w:ind w:left="720" w:hanging="720"/>
      </w:pPr>
      <w:r>
        <w:rPr>
          <w:rFonts w:ascii="Verdana" w:hAnsi="Verdana"/>
        </w:rPr>
        <w:t xml:space="preserve">47) </w:t>
      </w:r>
      <w:r w:rsidR="006E60F8">
        <w:rPr>
          <w:rFonts w:ascii="Verdana" w:hAnsi="Verdana"/>
        </w:rPr>
        <w:tab/>
      </w:r>
      <w:r>
        <w:rPr>
          <w:rFonts w:ascii="Verdana" w:hAnsi="Verdana"/>
        </w:rPr>
        <w:t xml:space="preserve">Copies of the Minutes will be made available to all committee members. </w:t>
      </w:r>
    </w:p>
    <w:p w:rsidR="000E44D4" w:rsidRDefault="000E44D4" w:rsidP="000E44D4">
      <w:pPr>
        <w:pStyle w:val="NormalWeb"/>
        <w:spacing w:after="0"/>
      </w:pPr>
      <w:r>
        <w:rPr>
          <w:rFonts w:ascii="Verdana" w:hAnsi="Verdana"/>
          <w:b/>
          <w:bCs/>
          <w:sz w:val="27"/>
          <w:szCs w:val="27"/>
          <w:u w:val="single"/>
        </w:rPr>
        <w:t>Accounting</w:t>
      </w:r>
    </w:p>
    <w:p w:rsidR="000E44D4" w:rsidRDefault="000E44D4" w:rsidP="000E44D4">
      <w:pPr>
        <w:pStyle w:val="NormalWeb"/>
        <w:spacing w:after="0"/>
      </w:pPr>
      <w:r>
        <w:rPr>
          <w:rFonts w:ascii="Verdana" w:hAnsi="Verdana"/>
        </w:rPr>
        <w:t xml:space="preserve">48) </w:t>
      </w:r>
      <w:r w:rsidR="006E60F8">
        <w:rPr>
          <w:rFonts w:ascii="Verdana" w:hAnsi="Verdana"/>
        </w:rPr>
        <w:tab/>
      </w:r>
      <w:r>
        <w:rPr>
          <w:rFonts w:ascii="Verdana" w:hAnsi="Verdana"/>
        </w:rPr>
        <w:t xml:space="preserve">The treasurer is to </w:t>
      </w:r>
    </w:p>
    <w:p w:rsidR="000E44D4" w:rsidRDefault="000E44D4" w:rsidP="006E60F8">
      <w:pPr>
        <w:pStyle w:val="NormalWeb"/>
        <w:spacing w:after="0"/>
        <w:ind w:firstLine="720"/>
      </w:pPr>
      <w:r>
        <w:rPr>
          <w:rFonts w:ascii="Verdana" w:hAnsi="Verdana"/>
        </w:rPr>
        <w:t xml:space="preserve">a) </w:t>
      </w:r>
      <w:proofErr w:type="gramStart"/>
      <w:r w:rsidR="00AB778C">
        <w:rPr>
          <w:rFonts w:ascii="Verdana" w:hAnsi="Verdana"/>
        </w:rPr>
        <w:t>receive</w:t>
      </w:r>
      <w:proofErr w:type="gramEnd"/>
      <w:r w:rsidR="00AB778C">
        <w:rPr>
          <w:rFonts w:ascii="Verdana" w:hAnsi="Verdana"/>
        </w:rPr>
        <w:t xml:space="preserve"> all money due to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which they are to receipt, </w:t>
      </w:r>
    </w:p>
    <w:p w:rsidR="000E44D4" w:rsidRDefault="000E44D4" w:rsidP="006E60F8">
      <w:pPr>
        <w:pStyle w:val="NormalWeb"/>
        <w:spacing w:after="0"/>
        <w:ind w:left="720"/>
      </w:pPr>
      <w:r>
        <w:rPr>
          <w:rFonts w:ascii="Verdana" w:hAnsi="Verdana"/>
        </w:rPr>
        <w:t xml:space="preserve">b) </w:t>
      </w:r>
      <w:proofErr w:type="gramStart"/>
      <w:r>
        <w:rPr>
          <w:rFonts w:ascii="Verdana" w:hAnsi="Verdana"/>
        </w:rPr>
        <w:t>hold</w:t>
      </w:r>
      <w:proofErr w:type="gramEnd"/>
      <w:r>
        <w:rPr>
          <w:rFonts w:ascii="Verdana" w:hAnsi="Verdana"/>
        </w:rPr>
        <w:t xml:space="preserve"> all monies received in a secur</w:t>
      </w:r>
      <w:r w:rsidR="00AB778C">
        <w:rPr>
          <w:rFonts w:ascii="Verdana" w:hAnsi="Verdana"/>
        </w:rPr>
        <w:t>e place until payment to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account at </w:t>
      </w:r>
      <w:proofErr w:type="spellStart"/>
      <w:r>
        <w:rPr>
          <w:rFonts w:ascii="Verdana" w:hAnsi="Verdana"/>
        </w:rPr>
        <w:t>DefenceBank</w:t>
      </w:r>
      <w:proofErr w:type="spellEnd"/>
      <w:r>
        <w:rPr>
          <w:rFonts w:ascii="Verdana" w:hAnsi="Verdana"/>
        </w:rPr>
        <w:t>.</w:t>
      </w:r>
    </w:p>
    <w:p w:rsidR="000E44D4" w:rsidRDefault="000E44D4" w:rsidP="006E60F8">
      <w:pPr>
        <w:pStyle w:val="NormalWeb"/>
        <w:spacing w:after="0"/>
        <w:ind w:left="720"/>
      </w:pPr>
      <w:proofErr w:type="gramStart"/>
      <w:r>
        <w:rPr>
          <w:rFonts w:ascii="Verdana" w:hAnsi="Verdana"/>
        </w:rPr>
        <w:t>c</w:t>
      </w:r>
      <w:proofErr w:type="gramEnd"/>
      <w:r>
        <w:rPr>
          <w:rFonts w:ascii="Verdana" w:hAnsi="Verdana"/>
        </w:rPr>
        <w:t xml:space="preserve">) Have prepared, and present at each monthly committee meeting, a monthly statement of accounts for the preceding month, and, </w:t>
      </w:r>
    </w:p>
    <w:p w:rsidR="000E44D4" w:rsidRDefault="000E44D4" w:rsidP="006E60F8">
      <w:pPr>
        <w:pStyle w:val="NormalWeb"/>
        <w:spacing w:after="0"/>
        <w:ind w:left="720"/>
      </w:pPr>
      <w:r>
        <w:rPr>
          <w:rFonts w:ascii="Verdana" w:hAnsi="Verdana"/>
        </w:rPr>
        <w:t xml:space="preserve">d) </w:t>
      </w:r>
      <w:proofErr w:type="gramStart"/>
      <w:r>
        <w:rPr>
          <w:rFonts w:ascii="Verdana" w:hAnsi="Verdana"/>
        </w:rPr>
        <w:t>have</w:t>
      </w:r>
      <w:proofErr w:type="gramEnd"/>
      <w:r>
        <w:rPr>
          <w:rFonts w:ascii="Verdana" w:hAnsi="Verdana"/>
        </w:rPr>
        <w:t xml:space="preserve"> prepared, and present at each Annual General Meeting a statement of accounts for the preceding financial year. </w:t>
      </w:r>
    </w:p>
    <w:p w:rsidR="006E60F8" w:rsidRPr="006E60F8" w:rsidRDefault="006E60F8" w:rsidP="006E60F8">
      <w:pPr>
        <w:pStyle w:val="NormalWeb"/>
        <w:spacing w:after="0"/>
        <w:ind w:left="720"/>
        <w:rPr>
          <w:rFonts w:ascii="Verdana" w:hAnsi="Verdana"/>
        </w:rPr>
      </w:pPr>
      <w:r>
        <w:rPr>
          <w:rFonts w:ascii="Verdana" w:hAnsi="Verdana"/>
        </w:rPr>
        <w:t xml:space="preserve">e) </w:t>
      </w:r>
      <w:proofErr w:type="gramStart"/>
      <w:r>
        <w:rPr>
          <w:rFonts w:ascii="Verdana" w:hAnsi="Verdana"/>
        </w:rPr>
        <w:t>hold</w:t>
      </w:r>
      <w:proofErr w:type="gramEnd"/>
      <w:r>
        <w:rPr>
          <w:rFonts w:ascii="Verdana" w:hAnsi="Verdana"/>
        </w:rPr>
        <w:t xml:space="preserve"> and manage a petty cash of $100</w:t>
      </w:r>
    </w:p>
    <w:p w:rsidR="006E60F8" w:rsidRDefault="006E60F8" w:rsidP="000E44D4">
      <w:pPr>
        <w:pStyle w:val="NormalWeb"/>
        <w:spacing w:after="0"/>
        <w:rPr>
          <w:rFonts w:ascii="Verdana" w:hAnsi="Verdana"/>
          <w:b/>
          <w:bCs/>
          <w:sz w:val="27"/>
          <w:szCs w:val="27"/>
          <w:u w:val="single"/>
        </w:rPr>
      </w:pPr>
    </w:p>
    <w:p w:rsidR="000E44D4" w:rsidRDefault="000E44D4" w:rsidP="000E44D4">
      <w:pPr>
        <w:pStyle w:val="NormalWeb"/>
        <w:spacing w:after="0"/>
      </w:pPr>
      <w:r>
        <w:rPr>
          <w:rFonts w:ascii="Verdana" w:hAnsi="Verdana"/>
          <w:b/>
          <w:bCs/>
          <w:sz w:val="27"/>
          <w:szCs w:val="27"/>
          <w:u w:val="single"/>
        </w:rPr>
        <w:lastRenderedPageBreak/>
        <w:t>Purchases</w:t>
      </w:r>
    </w:p>
    <w:p w:rsidR="000E44D4" w:rsidRDefault="000E44D4" w:rsidP="006E60F8">
      <w:pPr>
        <w:pStyle w:val="NormalWeb"/>
        <w:spacing w:after="0"/>
        <w:ind w:left="720" w:hanging="720"/>
      </w:pPr>
      <w:r>
        <w:rPr>
          <w:rFonts w:ascii="Verdana" w:hAnsi="Verdana"/>
        </w:rPr>
        <w:t xml:space="preserve">49) </w:t>
      </w:r>
      <w:r w:rsidR="006E60F8">
        <w:rPr>
          <w:rFonts w:ascii="Verdana" w:hAnsi="Verdana"/>
        </w:rPr>
        <w:tab/>
      </w:r>
      <w:r>
        <w:rPr>
          <w:rFonts w:ascii="Verdana" w:hAnsi="Verdana"/>
        </w:rPr>
        <w:t xml:space="preserve">All goods and services being procured </w:t>
      </w:r>
      <w:r w:rsidR="006E60F8">
        <w:rPr>
          <w:rFonts w:ascii="Verdana" w:hAnsi="Verdana"/>
        </w:rPr>
        <w:t xml:space="preserve">over $200 </w:t>
      </w:r>
      <w:r>
        <w:rPr>
          <w:rFonts w:ascii="Verdana" w:hAnsi="Verdana"/>
        </w:rPr>
        <w:t>shall have the approval of a committee meeting</w:t>
      </w:r>
      <w:r w:rsidR="00AB778C">
        <w:rPr>
          <w:rFonts w:ascii="Verdana" w:hAnsi="Verdana"/>
        </w:rPr>
        <w:t xml:space="preserve"> motion duly recorded in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minutes. </w:t>
      </w:r>
    </w:p>
    <w:p w:rsidR="000E44D4" w:rsidRDefault="000E44D4" w:rsidP="000E44D4">
      <w:pPr>
        <w:pStyle w:val="NormalWeb"/>
        <w:spacing w:after="0"/>
      </w:pPr>
      <w:r>
        <w:rPr>
          <w:rFonts w:ascii="Verdana" w:hAnsi="Verdana"/>
          <w:b/>
          <w:bCs/>
          <w:sz w:val="27"/>
          <w:szCs w:val="27"/>
          <w:u w:val="single"/>
        </w:rPr>
        <w:t>Legal Liability and Insurance</w:t>
      </w:r>
    </w:p>
    <w:p w:rsidR="000E44D4" w:rsidRDefault="000E44D4" w:rsidP="006E60F8">
      <w:pPr>
        <w:pStyle w:val="NormalWeb"/>
        <w:spacing w:after="0"/>
        <w:ind w:left="720" w:hanging="720"/>
      </w:pPr>
      <w:r>
        <w:rPr>
          <w:rFonts w:ascii="Verdana" w:hAnsi="Verdana"/>
        </w:rPr>
        <w:t xml:space="preserve">50) </w:t>
      </w:r>
      <w:r w:rsidR="006E60F8">
        <w:rPr>
          <w:rFonts w:ascii="Verdana" w:hAnsi="Verdana"/>
        </w:rPr>
        <w:tab/>
      </w:r>
      <w:r>
        <w:rPr>
          <w:rFonts w:ascii="Verdana" w:hAnsi="Verdana"/>
        </w:rPr>
        <w:t>A condition of mem</w:t>
      </w:r>
      <w:r w:rsidR="00AB778C">
        <w:rPr>
          <w:rFonts w:ascii="Verdana" w:hAnsi="Verdana"/>
        </w:rPr>
        <w:t>bership of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will be that each member agrees to relinquish all </w:t>
      </w:r>
      <w:r w:rsidR="00AB778C">
        <w:rPr>
          <w:rFonts w:ascii="Verdana" w:hAnsi="Verdana"/>
        </w:rPr>
        <w:t>claims to indemnify from 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the office bearers and any members, the RAAF, or the Australian Government, in the event of sustaining any loss or injury whilst associated with, or engaged in the activities of </w:t>
      </w:r>
      <w:r w:rsidR="00AB778C">
        <w:rPr>
          <w:rFonts w:ascii="Verdana" w:hAnsi="Verdana"/>
        </w:rPr>
        <w:t>A</w:t>
      </w:r>
      <w:r w:rsidR="0036200B">
        <w:rPr>
          <w:rFonts w:ascii="Verdana" w:hAnsi="Verdana"/>
        </w:rPr>
        <w:t>DC</w:t>
      </w:r>
      <w:r w:rsidR="00AB778C">
        <w:rPr>
          <w:rFonts w:ascii="Verdana" w:hAnsi="Verdana"/>
        </w:rPr>
        <w:t xml:space="preserve"> Inc</w:t>
      </w:r>
      <w:r>
        <w:rPr>
          <w:rFonts w:ascii="Verdana" w:hAnsi="Verdana"/>
        </w:rPr>
        <w:t xml:space="preserve">. </w:t>
      </w:r>
    </w:p>
    <w:p w:rsidR="000E44D4" w:rsidRDefault="000E44D4" w:rsidP="006E60F8">
      <w:pPr>
        <w:pStyle w:val="NormalWeb"/>
        <w:spacing w:after="0"/>
        <w:ind w:left="720" w:hanging="720"/>
      </w:pPr>
      <w:r>
        <w:rPr>
          <w:rFonts w:ascii="Verdana" w:hAnsi="Verdana"/>
        </w:rPr>
        <w:t xml:space="preserve">51) </w:t>
      </w:r>
      <w:r w:rsidR="006E60F8">
        <w:rPr>
          <w:rFonts w:ascii="Verdana" w:hAnsi="Verdana"/>
        </w:rPr>
        <w:tab/>
      </w:r>
      <w:r w:rsidR="00AB778C">
        <w:rPr>
          <w:rFonts w:ascii="Verdana" w:hAnsi="Verdana"/>
        </w:rPr>
        <w:t>The A</w:t>
      </w:r>
      <w:r>
        <w:rPr>
          <w:rFonts w:ascii="Verdana" w:hAnsi="Verdana"/>
        </w:rPr>
        <w:t>D</w:t>
      </w:r>
      <w:r w:rsidR="0036200B">
        <w:rPr>
          <w:rFonts w:ascii="Verdana" w:hAnsi="Verdana"/>
        </w:rPr>
        <w:t>C</w:t>
      </w:r>
      <w:r w:rsidR="00AB778C">
        <w:rPr>
          <w:rFonts w:ascii="Verdana" w:hAnsi="Verdana"/>
        </w:rPr>
        <w:t xml:space="preserve"> </w:t>
      </w:r>
      <w:proofErr w:type="spellStart"/>
      <w:r w:rsidR="00AB778C">
        <w:rPr>
          <w:rFonts w:ascii="Verdana" w:hAnsi="Verdana"/>
        </w:rPr>
        <w:t>Inc</w:t>
      </w:r>
      <w:proofErr w:type="spellEnd"/>
      <w:r>
        <w:rPr>
          <w:rFonts w:ascii="Verdana" w:hAnsi="Verdana"/>
        </w:rPr>
        <w:t xml:space="preserve"> is to hold whatever special insurance may be considered necessary by the committee to meet a particular type of activities by the club. </w:t>
      </w:r>
    </w:p>
    <w:p w:rsidR="000E44D4" w:rsidRPr="006E60F8" w:rsidRDefault="000E44D4" w:rsidP="000E44D4">
      <w:pPr>
        <w:pStyle w:val="NormalWeb"/>
        <w:spacing w:after="0"/>
        <w:rPr>
          <w:b/>
          <w:sz w:val="28"/>
          <w:szCs w:val="28"/>
          <w:u w:val="single"/>
        </w:rPr>
      </w:pPr>
      <w:r w:rsidRPr="006E60F8">
        <w:rPr>
          <w:rFonts w:ascii="Verdana" w:hAnsi="Verdana"/>
          <w:b/>
          <w:sz w:val="28"/>
          <w:szCs w:val="28"/>
          <w:u w:val="single"/>
        </w:rPr>
        <w:t>General Factors</w:t>
      </w:r>
    </w:p>
    <w:p w:rsidR="000E44D4" w:rsidRPr="006E60F8" w:rsidRDefault="006E60F8" w:rsidP="000E44D4">
      <w:pPr>
        <w:pStyle w:val="NormalWeb"/>
        <w:spacing w:after="0"/>
        <w:rPr>
          <w:rFonts w:ascii="Verdana" w:hAnsi="Verdana"/>
        </w:rPr>
      </w:pPr>
      <w:r>
        <w:rPr>
          <w:rFonts w:ascii="Verdana" w:hAnsi="Verdana"/>
        </w:rPr>
        <w:t>Power to make By-</w:t>
      </w:r>
      <w:proofErr w:type="gramStart"/>
      <w:r>
        <w:rPr>
          <w:rFonts w:ascii="Verdana" w:hAnsi="Verdana"/>
        </w:rPr>
        <w:t xml:space="preserve">laws </w:t>
      </w:r>
      <w:r w:rsidR="000E44D4">
        <w:rPr>
          <w:rFonts w:ascii="Verdana" w:hAnsi="Verdana"/>
        </w:rPr>
        <w:t xml:space="preserve"> </w:t>
      </w:r>
      <w:proofErr w:type="gramEnd"/>
      <w:r>
        <w:rPr>
          <w:rFonts w:ascii="Verdana" w:hAnsi="Verdana"/>
        </w:rPr>
        <w:br/>
      </w:r>
      <w:r w:rsidR="000E44D4">
        <w:rPr>
          <w:rFonts w:ascii="Verdana" w:hAnsi="Verdana"/>
        </w:rPr>
        <w:t xml:space="preserve">The Executive committee shall have the power to make by-laws as required but not inconsistent with this constitution. </w:t>
      </w:r>
    </w:p>
    <w:p w:rsidR="000E44D4" w:rsidRDefault="000E44D4" w:rsidP="000E44D4">
      <w:pPr>
        <w:pStyle w:val="NormalWeb"/>
        <w:spacing w:after="0"/>
      </w:pPr>
      <w:r>
        <w:rPr>
          <w:rFonts w:ascii="Verdana" w:hAnsi="Verdana"/>
        </w:rPr>
        <w:t xml:space="preserve">Circulation of the </w:t>
      </w:r>
      <w:proofErr w:type="gramStart"/>
      <w:r>
        <w:rPr>
          <w:rFonts w:ascii="Verdana" w:hAnsi="Verdana"/>
        </w:rPr>
        <w:t>C</w:t>
      </w:r>
      <w:r w:rsidR="006E60F8">
        <w:rPr>
          <w:rFonts w:ascii="Verdana" w:hAnsi="Verdana"/>
        </w:rPr>
        <w:t xml:space="preserve">onstitution </w:t>
      </w:r>
      <w:r>
        <w:rPr>
          <w:rFonts w:ascii="Verdana" w:hAnsi="Verdana"/>
        </w:rPr>
        <w:t xml:space="preserve"> </w:t>
      </w:r>
      <w:proofErr w:type="gramEnd"/>
      <w:r w:rsidR="006E60F8">
        <w:rPr>
          <w:rFonts w:ascii="Verdana" w:hAnsi="Verdana"/>
        </w:rPr>
        <w:br/>
      </w:r>
      <w:r>
        <w:rPr>
          <w:rFonts w:ascii="Verdana" w:hAnsi="Verdana"/>
        </w:rPr>
        <w:t xml:space="preserve">This constitution is to be distributed as follows : </w:t>
      </w:r>
    </w:p>
    <w:p w:rsidR="000E44D4" w:rsidRDefault="000E44D4" w:rsidP="006E60F8">
      <w:pPr>
        <w:pStyle w:val="NormalWeb"/>
        <w:spacing w:after="0"/>
        <w:ind w:firstLine="720"/>
      </w:pPr>
      <w:r>
        <w:rPr>
          <w:rFonts w:ascii="Verdana" w:hAnsi="Verdana"/>
        </w:rPr>
        <w:t>a) Each Office Bearer</w:t>
      </w:r>
    </w:p>
    <w:p w:rsidR="000E44D4" w:rsidRDefault="000E44D4" w:rsidP="006E60F8">
      <w:pPr>
        <w:pStyle w:val="NormalWeb"/>
        <w:spacing w:after="0"/>
        <w:ind w:firstLine="720"/>
      </w:pPr>
      <w:r>
        <w:rPr>
          <w:rFonts w:ascii="Verdana" w:hAnsi="Verdana"/>
        </w:rPr>
        <w:t xml:space="preserve">b) </w:t>
      </w:r>
      <w:proofErr w:type="gramStart"/>
      <w:r>
        <w:rPr>
          <w:rFonts w:ascii="Verdana" w:hAnsi="Verdana"/>
        </w:rPr>
        <w:t>each</w:t>
      </w:r>
      <w:proofErr w:type="gramEnd"/>
      <w:r>
        <w:rPr>
          <w:rFonts w:ascii="Verdana" w:hAnsi="Verdana"/>
        </w:rPr>
        <w:t xml:space="preserve"> committee member</w:t>
      </w:r>
    </w:p>
    <w:p w:rsidR="000E44D4" w:rsidRDefault="000E44D4" w:rsidP="006E60F8">
      <w:pPr>
        <w:pStyle w:val="NormalWeb"/>
        <w:spacing w:after="0"/>
        <w:ind w:left="720"/>
      </w:pPr>
      <w:r>
        <w:rPr>
          <w:rFonts w:ascii="Verdana" w:hAnsi="Verdana"/>
        </w:rPr>
        <w:t xml:space="preserve">c) </w:t>
      </w:r>
      <w:proofErr w:type="gramStart"/>
      <w:r>
        <w:rPr>
          <w:rFonts w:ascii="Verdana" w:hAnsi="Verdana"/>
        </w:rPr>
        <w:t>extra</w:t>
      </w:r>
      <w:proofErr w:type="gramEnd"/>
      <w:r>
        <w:rPr>
          <w:rFonts w:ascii="Verdana" w:hAnsi="Verdana"/>
        </w:rPr>
        <w:t xml:space="preserve"> copies to be held as hard copy at Gannet House, soft copy </w:t>
      </w:r>
      <w:r w:rsidR="006E60F8">
        <w:rPr>
          <w:rFonts w:ascii="Verdana" w:hAnsi="Verdana"/>
        </w:rPr>
        <w:t>on the Facebook Admin page &amp; the public Facebook page</w:t>
      </w:r>
    </w:p>
    <w:p w:rsidR="000E44D4" w:rsidRDefault="000E44D4" w:rsidP="000E44D4">
      <w:pPr>
        <w:pStyle w:val="NormalWeb"/>
        <w:spacing w:after="0"/>
      </w:pPr>
    </w:p>
    <w:p w:rsidR="000E44D4" w:rsidRDefault="000E44D4" w:rsidP="000E44D4">
      <w:pPr>
        <w:pStyle w:val="NormalWeb"/>
        <w:spacing w:after="0"/>
      </w:pPr>
    </w:p>
    <w:p w:rsidR="000E44D4" w:rsidRDefault="000E44D4" w:rsidP="000E44D4">
      <w:pPr>
        <w:pStyle w:val="NormalWeb"/>
        <w:spacing w:after="0"/>
      </w:pPr>
    </w:p>
    <w:p w:rsidR="000E44D4" w:rsidRDefault="000E44D4" w:rsidP="000E44D4">
      <w:pPr>
        <w:pStyle w:val="NormalWeb"/>
        <w:spacing w:after="0"/>
      </w:pPr>
    </w:p>
    <w:p w:rsidR="000E44D4" w:rsidRDefault="000E44D4" w:rsidP="000E44D4">
      <w:pPr>
        <w:pStyle w:val="NormalWeb"/>
        <w:spacing w:after="0"/>
        <w:jc w:val="right"/>
        <w:rPr>
          <w:rFonts w:ascii="Verdana" w:hAnsi="Verdana"/>
          <w:i/>
          <w:iCs/>
          <w:sz w:val="26"/>
          <w:szCs w:val="26"/>
          <w:u w:val="single"/>
        </w:rPr>
      </w:pPr>
      <w:r>
        <w:rPr>
          <w:rFonts w:ascii="Verdana" w:hAnsi="Verdana"/>
          <w:i/>
          <w:iCs/>
          <w:sz w:val="26"/>
          <w:szCs w:val="26"/>
          <w:u w:val="single"/>
        </w:rPr>
        <w:t xml:space="preserve">First Constitution of </w:t>
      </w:r>
      <w:r w:rsidR="00AB778C">
        <w:rPr>
          <w:rFonts w:ascii="Verdana" w:hAnsi="Verdana"/>
          <w:i/>
          <w:iCs/>
          <w:sz w:val="26"/>
          <w:szCs w:val="26"/>
          <w:u w:val="single"/>
        </w:rPr>
        <w:t>A</w:t>
      </w:r>
      <w:r w:rsidR="0036200B">
        <w:rPr>
          <w:rFonts w:ascii="Verdana" w:hAnsi="Verdana"/>
          <w:i/>
          <w:iCs/>
          <w:sz w:val="26"/>
          <w:szCs w:val="26"/>
          <w:u w:val="single"/>
        </w:rPr>
        <w:t>DC</w:t>
      </w:r>
      <w:r w:rsidR="00AB778C">
        <w:rPr>
          <w:rFonts w:ascii="Verdana" w:hAnsi="Verdana"/>
          <w:i/>
          <w:iCs/>
          <w:sz w:val="26"/>
          <w:szCs w:val="26"/>
          <w:u w:val="single"/>
        </w:rPr>
        <w:t xml:space="preserve"> Inc</w:t>
      </w:r>
      <w:bookmarkStart w:id="0" w:name="_GoBack"/>
      <w:bookmarkEnd w:id="0"/>
      <w:r>
        <w:rPr>
          <w:rFonts w:ascii="Verdana" w:hAnsi="Verdana"/>
          <w:i/>
          <w:iCs/>
          <w:sz w:val="26"/>
          <w:szCs w:val="26"/>
          <w:u w:val="single"/>
        </w:rPr>
        <w:t xml:space="preserve">, </w:t>
      </w:r>
      <w:r w:rsidR="006E60F8">
        <w:rPr>
          <w:rFonts w:ascii="Verdana" w:hAnsi="Verdana"/>
          <w:i/>
          <w:iCs/>
          <w:sz w:val="26"/>
          <w:szCs w:val="26"/>
          <w:u w:val="single"/>
        </w:rPr>
        <w:t>EGM, April 2013</w:t>
      </w:r>
    </w:p>
    <w:p w:rsidR="0036200B" w:rsidRDefault="0036200B" w:rsidP="000E44D4">
      <w:pPr>
        <w:pStyle w:val="NormalWeb"/>
        <w:spacing w:after="0"/>
        <w:jc w:val="right"/>
      </w:pPr>
      <w:r>
        <w:rPr>
          <w:rFonts w:ascii="Verdana" w:hAnsi="Verdana"/>
          <w:i/>
          <w:iCs/>
          <w:sz w:val="26"/>
          <w:szCs w:val="26"/>
          <w:u w:val="single"/>
        </w:rPr>
        <w:t>Revised Wed 6</w:t>
      </w:r>
      <w:r w:rsidRPr="0036200B">
        <w:rPr>
          <w:rFonts w:ascii="Verdana" w:hAnsi="Verdana"/>
          <w:i/>
          <w:iCs/>
          <w:sz w:val="26"/>
          <w:szCs w:val="26"/>
          <w:u w:val="single"/>
          <w:vertAlign w:val="superscript"/>
        </w:rPr>
        <w:t>th</w:t>
      </w:r>
      <w:r>
        <w:rPr>
          <w:rFonts w:ascii="Verdana" w:hAnsi="Verdana"/>
          <w:i/>
          <w:iCs/>
          <w:sz w:val="26"/>
          <w:szCs w:val="26"/>
          <w:u w:val="single"/>
        </w:rPr>
        <w:t xml:space="preserve"> Nov 2013</w:t>
      </w:r>
    </w:p>
    <w:p w:rsidR="0018596F" w:rsidRDefault="0018596F"/>
    <w:sectPr w:rsidR="00185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6AB0"/>
    <w:multiLevelType w:val="multilevel"/>
    <w:tmpl w:val="585E72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D4"/>
    <w:rsid w:val="000E44D4"/>
    <w:rsid w:val="0018596F"/>
    <w:rsid w:val="00354EDB"/>
    <w:rsid w:val="0036200B"/>
    <w:rsid w:val="006E60F8"/>
    <w:rsid w:val="00AB778C"/>
    <w:rsid w:val="00B44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4D4"/>
    <w:pPr>
      <w:spacing w:before="100" w:beforeAutospacing="1" w:after="119"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4D4"/>
    <w:pPr>
      <w:spacing w:before="100" w:beforeAutospacing="1" w:after="119"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leigh</cp:lastModifiedBy>
  <cp:revision>3</cp:revision>
  <dcterms:created xsi:type="dcterms:W3CDTF">2013-11-05T21:27:00Z</dcterms:created>
  <dcterms:modified xsi:type="dcterms:W3CDTF">2014-03-23T06:55:00Z</dcterms:modified>
</cp:coreProperties>
</file>